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66" w:rsidRPr="00C51B23" w:rsidRDefault="00944666" w:rsidP="009C6B5A">
      <w:pPr>
        <w:jc w:val="both"/>
      </w:pPr>
    </w:p>
    <w:p w:rsidR="00944666" w:rsidRPr="008E13DC" w:rsidRDefault="00375B1F" w:rsidP="009C6B5A">
      <w:pPr>
        <w:pStyle w:val="Title"/>
        <w:rPr>
          <w:rFonts w:cs="Kalimati"/>
          <w:color w:val="auto"/>
        </w:rPr>
      </w:pPr>
      <w:r w:rsidRPr="00375B1F">
        <w:rPr>
          <w:rFonts w:cs="Kalimati"/>
          <w:noProof/>
          <w:color w:val="auto"/>
          <w:sz w:val="40"/>
          <w:szCs w:val="38"/>
        </w:rPr>
        <w:pict>
          <v:shapetype id="_x0000_t202" coordsize="21600,21600" o:spt="202" path="m,l,21600r21600,l21600,xe">
            <v:stroke joinstyle="miter"/>
            <v:path gradientshapeok="t" o:connecttype="rect"/>
          </v:shapetype>
          <v:shape id="Text Box 19" o:spid="_x0000_s1026" type="#_x0000_t202" style="position:absolute;left:0;text-align:left;margin-left:4.4pt;margin-top:10.4pt;width:87.35pt;height:7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" strokecolor="white [3212]" strokeweight="0">
            <v:fill opacity="0"/>
            <v:stroke dashstyle="1 1" endcap="round"/>
            <v:textbox>
              <w:txbxContent>
                <w:p w:rsidR="00944666" w:rsidRDefault="00944666" w:rsidP="00944666">
                  <w:r w:rsidRPr="0094740C">
                    <w:rPr>
                      <w:noProof/>
                    </w:rPr>
                    <w:drawing>
                      <wp:inline distT="0" distB="0" distL="0" distR="0">
                        <wp:extent cx="737609" cy="659959"/>
                        <wp:effectExtent l="19050" t="0" r="534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al-govt.png"/>
                                <pic:cNvPicPr/>
                              </pic:nvPicPr>
                              <pic:blipFill>
                                <a:blip r:embed="rId5"/>
                                <a:stretch>
                                  <a:fillRect/>
                                </a:stretch>
                              </pic:blipFill>
                              <pic:spPr>
                                <a:xfrm>
                                  <a:off x="0" y="0"/>
                                  <a:ext cx="737857" cy="660181"/>
                                </a:xfrm>
                                <a:prstGeom prst="rect">
                                  <a:avLst/>
                                </a:prstGeom>
                              </pic:spPr>
                            </pic:pic>
                          </a:graphicData>
                        </a:graphic>
                      </wp:inline>
                    </w:drawing>
                  </w:r>
                </w:p>
              </w:txbxContent>
            </v:textbox>
          </v:shape>
        </w:pict>
      </w:r>
      <w:r w:rsidR="00944666" w:rsidRPr="008E13DC">
        <w:rPr>
          <w:rFonts w:cs="Mangal" w:hint="cs"/>
          <w:color w:val="auto"/>
          <w:cs/>
        </w:rPr>
        <w:t>हिलिहाङ गाउँपालिका</w:t>
      </w:r>
    </w:p>
    <w:p w:rsidR="00944666" w:rsidRPr="008E13DC" w:rsidRDefault="00944666" w:rsidP="009C6B5A">
      <w:pPr>
        <w:tabs>
          <w:tab w:val="center" w:pos="4889"/>
        </w:tabs>
        <w:spacing w:after="0" w:line="240" w:lineRule="auto"/>
        <w:jc w:val="center"/>
        <w:rPr>
          <w:rFonts w:ascii="Ganesh" w:hAnsi="Ganesh" w:cs="Kalimati"/>
          <w:bCs/>
          <w:w w:val="110"/>
          <w:sz w:val="40"/>
          <w:szCs w:val="36"/>
        </w:rPr>
      </w:pPr>
      <w:r w:rsidRPr="008E13DC">
        <w:rPr>
          <w:rFonts w:ascii="Ganesh" w:hAnsi="Ganesh" w:cs="Kalimati"/>
          <w:bCs/>
          <w:w w:val="110"/>
          <w:sz w:val="40"/>
          <w:szCs w:val="36"/>
        </w:rPr>
        <w:t>ufp</w:t>
      </w:r>
      <w:r w:rsidRPr="008E13DC">
        <w:rPr>
          <w:rFonts w:ascii="Preeti" w:hAnsi="Preeti" w:cs="Kalimati"/>
          <w:bCs/>
          <w:w w:val="110"/>
          <w:sz w:val="40"/>
          <w:szCs w:val="36"/>
        </w:rPr>
        <w:t>‘</w:t>
      </w:r>
      <w:r w:rsidRPr="008E13DC">
        <w:rPr>
          <w:rFonts w:ascii="Ganesh" w:hAnsi="Ganesh" w:cs="Kalimati"/>
          <w:bCs/>
          <w:w w:val="110"/>
          <w:sz w:val="40"/>
          <w:szCs w:val="36"/>
        </w:rPr>
        <w:t>sfo{kflnsfsf] sfof{no</w:t>
      </w:r>
    </w:p>
    <w:p w:rsidR="00944666" w:rsidRPr="008E13DC" w:rsidRDefault="00944666" w:rsidP="009C6B5A">
      <w:pPr>
        <w:tabs>
          <w:tab w:val="center" w:pos="4989"/>
          <w:tab w:val="left" w:pos="6729"/>
        </w:tabs>
        <w:spacing w:after="0" w:line="240" w:lineRule="auto"/>
        <w:jc w:val="center"/>
        <w:rPr>
          <w:rFonts w:ascii="Ganesh" w:hAnsi="Ganesh" w:cs="Kalimati"/>
          <w:bCs/>
          <w:sz w:val="28"/>
          <w:szCs w:val="32"/>
        </w:rPr>
      </w:pPr>
      <w:r w:rsidRPr="008E13DC">
        <w:rPr>
          <w:rFonts w:ascii="Ganesh" w:hAnsi="Ganesh" w:cs="Mangal" w:hint="cs"/>
          <w:bCs/>
          <w:sz w:val="28"/>
          <w:szCs w:val="32"/>
          <w:cs/>
        </w:rPr>
        <w:t>पञ्चमी</w:t>
      </w:r>
      <w:r w:rsidRPr="008E13DC">
        <w:rPr>
          <w:rFonts w:ascii="Ganesh" w:hAnsi="Ganesh" w:cs="Kalimati"/>
          <w:bCs/>
          <w:sz w:val="28"/>
          <w:szCs w:val="32"/>
          <w:lang w:bidi="sa-IN"/>
        </w:rPr>
        <w:t xml:space="preserve">, </w:t>
      </w:r>
      <w:r w:rsidRPr="008E13DC">
        <w:rPr>
          <w:rFonts w:ascii="Ganesh" w:hAnsi="Ganesh" w:cs="Mangal" w:hint="cs"/>
          <w:bCs/>
          <w:sz w:val="28"/>
          <w:szCs w:val="32"/>
          <w:cs/>
        </w:rPr>
        <w:t>पाँचथर</w:t>
      </w:r>
    </w:p>
    <w:p w:rsidR="00944666" w:rsidRPr="008E13DC" w:rsidRDefault="00944666" w:rsidP="009C6B5A">
      <w:pPr>
        <w:tabs>
          <w:tab w:val="center" w:pos="4680"/>
          <w:tab w:val="right" w:pos="9360"/>
        </w:tabs>
        <w:spacing w:after="0" w:line="240" w:lineRule="auto"/>
        <w:jc w:val="center"/>
        <w:rPr>
          <w:rFonts w:ascii="Ganesh" w:hAnsi="Ganesh" w:cs="Kalimati"/>
          <w:bCs/>
          <w:sz w:val="32"/>
          <w:szCs w:val="36"/>
          <w:lang w:bidi="sa-IN"/>
        </w:rPr>
      </w:pPr>
      <w:r w:rsidRPr="008E13DC">
        <w:rPr>
          <w:rFonts w:ascii="Ganesh" w:hAnsi="Ganesh" w:cs="Mangal" w:hint="cs"/>
          <w:bCs/>
          <w:sz w:val="24"/>
          <w:szCs w:val="28"/>
          <w:cs/>
        </w:rPr>
        <w:t>१</w:t>
      </w:r>
      <w:r w:rsidRPr="008E13DC">
        <w:rPr>
          <w:rFonts w:ascii="Ganesh" w:hAnsi="Ganesh" w:cs="Kalimati"/>
          <w:bCs/>
          <w:sz w:val="32"/>
          <w:szCs w:val="36"/>
          <w:lang w:bidi="sa-IN"/>
        </w:rPr>
        <w:t xml:space="preserve"> g+= k|b]z, g]kfn .</w:t>
      </w:r>
    </w:p>
    <w:p w:rsidR="00944666" w:rsidRDefault="00944666" w:rsidP="009C6B5A">
      <w:pPr>
        <w:spacing w:after="0" w:line="240" w:lineRule="auto"/>
        <w:jc w:val="both"/>
        <w:rPr>
          <w:rFonts w:ascii="Ganesh" w:hAnsi="Ganesh" w:cs="Mangal"/>
          <w:bCs/>
          <w:sz w:val="32"/>
          <w:szCs w:val="36"/>
          <w:lang w:bidi="sa-IN"/>
        </w:rPr>
      </w:pPr>
      <w:r>
        <w:rPr>
          <w:noProof/>
        </w:rPr>
        <w:drawing>
          <wp:inline distT="0" distB="0" distL="0" distR="0">
            <wp:extent cx="5726516" cy="3978876"/>
            <wp:effectExtent l="19050" t="0" r="7534" b="0"/>
            <wp:docPr id="4" name="Picture 4" descr="C:\Users\Admin\AppData\Local\Microsoft\Windows\INetCache\Content.Word\IMG_20180430_125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Word\IMG_20180430_125648.jpg"/>
                    <pic:cNvPicPr>
                      <a:picLocks noChangeAspect="1" noChangeArrowheads="1"/>
                    </pic:cNvPicPr>
                  </pic:nvPicPr>
                  <pic:blipFill>
                    <a:blip r:embed="rId6" cstate="print"/>
                    <a:srcRect/>
                    <a:stretch>
                      <a:fillRect/>
                    </a:stretch>
                  </pic:blipFill>
                  <pic:spPr bwMode="auto">
                    <a:xfrm>
                      <a:off x="0" y="0"/>
                      <a:ext cx="5732145" cy="3982787"/>
                    </a:xfrm>
                    <a:prstGeom prst="rect">
                      <a:avLst/>
                    </a:prstGeom>
                    <a:noFill/>
                    <a:ln w="9525">
                      <a:noFill/>
                      <a:miter lim="800000"/>
                      <a:headEnd/>
                      <a:tailEnd/>
                    </a:ln>
                  </pic:spPr>
                </pic:pic>
              </a:graphicData>
            </a:graphic>
          </wp:inline>
        </w:drawing>
      </w:r>
    </w:p>
    <w:p w:rsidR="00944666" w:rsidRDefault="00944666" w:rsidP="009C6B5A">
      <w:pPr>
        <w:spacing w:after="0" w:line="240" w:lineRule="auto"/>
        <w:jc w:val="both"/>
        <w:rPr>
          <w:rFonts w:ascii="Ganesh" w:hAnsi="Ganesh" w:cs="Mangal"/>
          <w:bCs/>
          <w:sz w:val="32"/>
          <w:szCs w:val="36"/>
          <w:lang w:bidi="sa-IN"/>
        </w:rPr>
      </w:pPr>
    </w:p>
    <w:p w:rsidR="00944666" w:rsidRDefault="00944666" w:rsidP="009C6B5A">
      <w:pPr>
        <w:spacing w:after="0" w:line="240" w:lineRule="auto"/>
        <w:jc w:val="both"/>
        <w:rPr>
          <w:rFonts w:ascii="Ganesh" w:hAnsi="Ganesh" w:cs="Mangal"/>
          <w:bCs/>
          <w:sz w:val="32"/>
          <w:szCs w:val="36"/>
          <w:lang w:bidi="sa-IN"/>
        </w:rPr>
      </w:pPr>
    </w:p>
    <w:p w:rsidR="00944666" w:rsidRPr="0049760E" w:rsidRDefault="00944666" w:rsidP="009C6B5A">
      <w:pPr>
        <w:spacing w:after="0" w:line="240" w:lineRule="auto"/>
        <w:jc w:val="both"/>
        <w:rPr>
          <w:rFonts w:ascii="Ganesh" w:hAnsi="Ganesh" w:cs="Mangal"/>
          <w:bCs/>
          <w:sz w:val="32"/>
          <w:szCs w:val="36"/>
          <w:lang w:bidi="sa-IN"/>
        </w:rPr>
      </w:pPr>
    </w:p>
    <w:p w:rsidR="00EA0A2F" w:rsidRDefault="00944666" w:rsidP="009C6B5A">
      <w:pPr>
        <w:jc w:val="both"/>
        <w:rPr>
          <w:rFonts w:ascii="Arial Unicode MS" w:eastAsia="Arial Unicode MS" w:hAnsi="Arial Unicode MS" w:cs="Kalimati"/>
          <w:b/>
          <w:bCs/>
          <w:sz w:val="32"/>
          <w:szCs w:val="32"/>
        </w:rPr>
      </w:pPr>
      <w:r w:rsidRPr="008E13DC">
        <w:rPr>
          <w:rFonts w:ascii="Arial Unicode MS" w:eastAsia="Arial Unicode MS" w:hAnsi="Arial Unicode MS" w:cs="Mangal" w:hint="cs"/>
          <w:b/>
          <w:bCs/>
          <w:sz w:val="32"/>
          <w:szCs w:val="32"/>
          <w:cs/>
        </w:rPr>
        <w:t>हिलिहाङ गाउँपालिका वडा नं ६</w:t>
      </w:r>
      <w:r w:rsidR="004E608B">
        <w:rPr>
          <w:rFonts w:ascii="Arial Unicode MS" w:eastAsia="Arial Unicode MS" w:hAnsi="Arial Unicode MS" w:cs="Kalimati"/>
          <w:b/>
          <w:bCs/>
          <w:sz w:val="32"/>
          <w:szCs w:val="32"/>
        </w:rPr>
        <w:t>,</w:t>
      </w:r>
      <w:r w:rsidR="004E608B" w:rsidRPr="004E608B">
        <w:rPr>
          <w:rFonts w:ascii="Arial Unicode MS" w:eastAsia="Arial Unicode MS" w:hAnsi="Arial Unicode MS" w:cs="Mangal" w:hint="cs"/>
          <w:b/>
          <w:bCs/>
          <w:sz w:val="32"/>
          <w:szCs w:val="32"/>
          <w:cs/>
        </w:rPr>
        <w:t>५, ३ र ४</w:t>
      </w:r>
      <w:r w:rsidRPr="008E13DC">
        <w:rPr>
          <w:rFonts w:ascii="Arial Unicode MS" w:eastAsia="Arial Unicode MS" w:hAnsi="Arial Unicode MS" w:cs="Mangal" w:hint="cs"/>
          <w:b/>
          <w:bCs/>
          <w:sz w:val="32"/>
          <w:szCs w:val="32"/>
          <w:cs/>
        </w:rPr>
        <w:t xml:space="preserve"> जोरपोखरी</w:t>
      </w:r>
      <w:r w:rsidRPr="008E13DC">
        <w:rPr>
          <w:rFonts w:ascii="Arial Unicode MS" w:eastAsia="Arial Unicode MS" w:hAnsi="Arial Unicode MS" w:cs="Kalimati" w:hint="cs"/>
          <w:b/>
          <w:bCs/>
          <w:sz w:val="32"/>
          <w:szCs w:val="32"/>
          <w:cs/>
        </w:rPr>
        <w:t>-</w:t>
      </w:r>
      <w:r w:rsidRPr="008E13DC">
        <w:rPr>
          <w:rFonts w:ascii="Arial Unicode MS" w:eastAsia="Arial Unicode MS" w:hAnsi="Arial Unicode MS" w:cs="Mangal" w:hint="cs"/>
          <w:b/>
          <w:bCs/>
          <w:sz w:val="32"/>
          <w:szCs w:val="32"/>
          <w:cs/>
        </w:rPr>
        <w:t>आगेजुङ</w:t>
      </w:r>
      <w:r w:rsidR="004E608B">
        <w:rPr>
          <w:rFonts w:ascii="Arial Unicode MS" w:eastAsia="Arial Unicode MS" w:hAnsi="Arial Unicode MS" w:cs="Kalimati" w:hint="cs"/>
          <w:b/>
          <w:bCs/>
          <w:sz w:val="32"/>
          <w:szCs w:val="32"/>
          <w:cs/>
        </w:rPr>
        <w:t>-</w:t>
      </w:r>
      <w:r w:rsidR="004E608B">
        <w:rPr>
          <w:rFonts w:ascii="Arial Unicode MS" w:eastAsia="Arial Unicode MS" w:hAnsi="Arial Unicode MS" w:cs="Mangal" w:hint="cs"/>
          <w:b/>
          <w:bCs/>
          <w:sz w:val="32"/>
          <w:szCs w:val="32"/>
          <w:cs/>
        </w:rPr>
        <w:t>गोपेटार</w:t>
      </w:r>
      <w:r w:rsidR="004E608B">
        <w:rPr>
          <w:rFonts w:ascii="Arial Unicode MS" w:eastAsia="Arial Unicode MS" w:hAnsi="Arial Unicode MS" w:cs="Kalimati" w:hint="cs"/>
          <w:b/>
          <w:bCs/>
          <w:sz w:val="32"/>
          <w:szCs w:val="32"/>
          <w:cs/>
        </w:rPr>
        <w:t>-</w:t>
      </w:r>
      <w:r w:rsidR="004E608B">
        <w:rPr>
          <w:rFonts w:ascii="Arial Unicode MS" w:eastAsia="Arial Unicode MS" w:hAnsi="Arial Unicode MS" w:cs="Mangal" w:hint="cs"/>
          <w:b/>
          <w:bCs/>
          <w:sz w:val="32"/>
          <w:szCs w:val="32"/>
          <w:cs/>
        </w:rPr>
        <w:t>भोटेगढि</w:t>
      </w:r>
      <w:r w:rsidR="004E608B">
        <w:rPr>
          <w:rFonts w:ascii="Arial Unicode MS" w:eastAsia="Arial Unicode MS" w:hAnsi="Arial Unicode MS" w:cs="Kalimati" w:hint="cs"/>
          <w:b/>
          <w:bCs/>
          <w:sz w:val="32"/>
          <w:szCs w:val="32"/>
          <w:cs/>
        </w:rPr>
        <w:t>-</w:t>
      </w:r>
      <w:r w:rsidR="004E608B">
        <w:rPr>
          <w:rFonts w:ascii="Arial Unicode MS" w:eastAsia="Arial Unicode MS" w:hAnsi="Arial Unicode MS" w:cs="Mangal" w:hint="cs"/>
          <w:b/>
          <w:bCs/>
          <w:sz w:val="32"/>
          <w:szCs w:val="32"/>
          <w:cs/>
        </w:rPr>
        <w:t xml:space="preserve">हिलिहाङ दरबार </w:t>
      </w:r>
      <w:r w:rsidR="004E608B" w:rsidRPr="008E13DC">
        <w:rPr>
          <w:rFonts w:ascii="Arial Unicode MS" w:eastAsia="Arial Unicode MS" w:hAnsi="Arial Unicode MS" w:cs="Mangal" w:hint="cs"/>
          <w:b/>
          <w:bCs/>
          <w:sz w:val="32"/>
          <w:szCs w:val="32"/>
          <w:cs/>
        </w:rPr>
        <w:t>पर्यटन पूर्वाधार विकासको लागी गुरूयोजना</w:t>
      </w:r>
      <w:r w:rsidRPr="008E13DC">
        <w:rPr>
          <w:rFonts w:ascii="Arial Unicode MS" w:eastAsia="Arial Unicode MS" w:hAnsi="Arial Unicode MS" w:cs="Mangal" w:hint="cs"/>
          <w:b/>
          <w:bCs/>
          <w:sz w:val="32"/>
          <w:szCs w:val="32"/>
          <w:cs/>
        </w:rPr>
        <w:t xml:space="preserve"> निर्माण गर्ने सम्बन्धमा अध्ययन गर्ने कार्यको </w:t>
      </w:r>
      <w:r w:rsidRPr="008E13DC">
        <w:rPr>
          <w:rFonts w:ascii="Arial Unicode MS" w:eastAsia="Arial Unicode MS" w:hAnsi="Arial Unicode MS" w:cs="Kalimati"/>
          <w:b/>
          <w:bCs/>
          <w:sz w:val="32"/>
          <w:szCs w:val="32"/>
        </w:rPr>
        <w:t>TOR</w:t>
      </w:r>
    </w:p>
    <w:p w:rsidR="00EA0A2F" w:rsidRPr="00EA0A2F" w:rsidRDefault="00EA0A2F" w:rsidP="009C6B5A">
      <w:pPr>
        <w:jc w:val="both"/>
        <w:rPr>
          <w:rFonts w:ascii="Arial Unicode MS" w:eastAsia="Arial Unicode MS" w:hAnsi="Arial Unicode MS" w:cs="Kalimati"/>
          <w:b/>
          <w:bCs/>
          <w:sz w:val="30"/>
          <w:szCs w:val="28"/>
        </w:rPr>
      </w:pPr>
    </w:p>
    <w:p w:rsidR="00944666" w:rsidRPr="008E089B" w:rsidRDefault="00944666" w:rsidP="009C6B5A">
      <w:pPr>
        <w:pStyle w:val="ListParagraph"/>
        <w:numPr>
          <w:ilvl w:val="0"/>
          <w:numId w:val="1"/>
        </w:numPr>
        <w:spacing w:after="0"/>
        <w:ind w:left="0" w:firstLine="0"/>
        <w:jc w:val="both"/>
        <w:rPr>
          <w:rFonts w:ascii="Arial Unicode MS" w:eastAsia="Arial Unicode MS" w:hAnsi="Arial Unicode MS" w:cs="Kalimati"/>
          <w:b/>
          <w:bCs/>
          <w:sz w:val="24"/>
          <w:szCs w:val="24"/>
        </w:rPr>
      </w:pPr>
      <w:r w:rsidRPr="008E089B">
        <w:rPr>
          <w:rFonts w:ascii="Arial Unicode MS" w:eastAsia="Arial Unicode MS" w:hAnsi="Arial Unicode MS" w:cs="Mangal" w:hint="cs"/>
          <w:b/>
          <w:bCs/>
          <w:sz w:val="24"/>
          <w:szCs w:val="24"/>
          <w:cs/>
        </w:rPr>
        <w:lastRenderedPageBreak/>
        <w:t>पृष्ठभूमी</w:t>
      </w:r>
      <w:r w:rsidRPr="008E089B">
        <w:rPr>
          <w:rFonts w:ascii="Arial Unicode MS" w:eastAsia="Arial Unicode MS" w:hAnsi="Arial Unicode MS" w:cs="Kalimati" w:hint="cs"/>
          <w:b/>
          <w:bCs/>
          <w:sz w:val="24"/>
          <w:szCs w:val="24"/>
          <w:cs/>
        </w:rPr>
        <w:t>:</w:t>
      </w:r>
    </w:p>
    <w:p w:rsidR="00944666" w:rsidRPr="008E089B" w:rsidRDefault="00944666" w:rsidP="009C6B5A">
      <w:pPr>
        <w:jc w:val="both"/>
        <w:rPr>
          <w:rFonts w:ascii="Arial Unicode MS" w:eastAsia="Arial Unicode MS" w:hAnsi="Arial Unicode MS" w:cs="Kalimati"/>
          <w:sz w:val="20"/>
        </w:rPr>
      </w:pPr>
      <w:r w:rsidRPr="008E089B">
        <w:rPr>
          <w:rFonts w:ascii="Arial Unicode MS" w:eastAsia="Arial Unicode MS" w:hAnsi="Arial Unicode MS" w:cs="Mangal" w:hint="cs"/>
          <w:sz w:val="20"/>
          <w:cs/>
        </w:rPr>
        <w:t>नेपाल पर्यटकीय दृष्टिकोणले असिमित सम्भावना बोकेको देश हो । नेपालको प्राकृतिक</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धार्मिक तथा साँस्कृतिक विविधताले वर्षेनी लाखौ पर्यटकहरुलाई आकर्षित गरी रहेको छ । नेपालको आर्थिक विकासमा पर्यटन क्षेत्रको उल्लेखनीय योगदान रही आएको छ । यस क्षेत्रले देशको प्राकृतिक</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धार्मिक तथा साँस्कृतिक धरोहरहरुको संरक्षण तथा सम्वर्धन गरी विश्‍व सामू नेपाललाई अद्वितिय प्राकृतिक सुन्दरता तथा साँस्कृतिक विविधता भएको देशको रुपमा चिनाउन सफल भएको छ । स्थानीय स्तरमा रोजगारी सृजना देखी वैदेशिक मुद्रा आर्जन सम्म यस क्षेत्रको महत्वपुर्ण योगदान रहेको छ । </w:t>
      </w:r>
      <w:r w:rsidRPr="008E089B">
        <w:rPr>
          <w:rFonts w:ascii="Arial Unicode MS" w:eastAsia="Arial Unicode MS" w:hAnsi="Arial Unicode MS" w:cs="Kalimati"/>
          <w:sz w:val="20"/>
        </w:rPr>
        <w:t xml:space="preserve">World Travel and Tourism Council </w:t>
      </w:r>
      <w:r w:rsidRPr="008E089B">
        <w:rPr>
          <w:rFonts w:ascii="Arial Unicode MS" w:eastAsia="Arial Unicode MS" w:hAnsi="Arial Unicode MS" w:cs="Mangal" w:hint="cs"/>
          <w:sz w:val="20"/>
          <w:cs/>
        </w:rPr>
        <w:t>को वार्षिक प्रतिवेदन अनुसार पर्यटन क्षेत्रको योगदान नेपालको कुल ग्राहस्थ उत्पादनमा वर्ष २०१७ मा ३</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 xml:space="preserve">६ </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देखी बढेर ७</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 xml:space="preserve">५ </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पुगेको छ ।  अतुलनीय प्राकृतिक सुन्दरता तथा साहसिक पर्यटनको बृहत सम्भावना रहेको नेपालमा पर्यटकीय पुर्वाधारहरुको विकास गर्नु आजको आवश्यक्ता रहेको छ । यसै सन्दर्भमा पाँचथर जिल्ला</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हिलिहाङ गाउँपपालिका वडा नं ६</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जोरपोखरी क्षेत्र जो आफै पर्यटकीय सम्भावनाले भरिपुर्ण छ</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यस क्षेत्रको पर्यटकीय पुर्वाधार विकासको लागी हिलिहाङ गाउँपालिका आ</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व</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२०७४</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७५ को लागी पर्यटकीय गुरुयोजना निर्माण गर्ने अठोट साथ अघि बढेको छ । पाँचथर जिल्लाको महत्वपुर्ण पर्यटन क्षेत्रको रुपमा विकास गर्नको लागी</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प्राकृतिक सुन्दरताले भरिपुर्ण  यस जोरपोखरी क्षेत्रको धार्मिक</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सामाजिक र ऐतिहासिक महत्वलाई उजागर गर्नको निम्ती</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यस क्षेत्रलाई आन्तरीक तथा बाह्य पर्यटकीय केन्द्रको रुपमा विकास गर्नको लागी यस क्षेत्रको पर्यटकीय सम्भावनाको वैज्ञानिक आधारमा अध्ययन गरी प्रतिवेदन तयार गर्नु आवश्यक देखिएको छ । हिलिहाङ गाउँपालिकाको चालू आ</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व</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२०७४</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 xml:space="preserve">७५ को स्वीकृत कार्यक्रम अनुसार यस कार्यको लागी परामर्शदाताबाट अध्ययन अनुसन्धानको कार्य गराएर पर्यटकीय गुरुयोजना निर्माणको लागी यो </w:t>
      </w:r>
      <w:r w:rsidRPr="008E089B">
        <w:rPr>
          <w:rFonts w:ascii="Arial Unicode MS" w:eastAsia="Arial Unicode MS" w:hAnsi="Arial Unicode MS" w:cs="Kalimati"/>
          <w:sz w:val="20"/>
        </w:rPr>
        <w:t xml:space="preserve">TOR </w:t>
      </w:r>
      <w:r w:rsidRPr="008E089B">
        <w:rPr>
          <w:rFonts w:ascii="Arial Unicode MS" w:eastAsia="Arial Unicode MS" w:hAnsi="Arial Unicode MS" w:cs="Mangal" w:hint="cs"/>
          <w:sz w:val="20"/>
          <w:cs/>
        </w:rPr>
        <w:t>तयार पारिएको छ ।</w:t>
      </w:r>
    </w:p>
    <w:p w:rsidR="00944666" w:rsidRPr="008E089B" w:rsidRDefault="00944666" w:rsidP="009C6B5A">
      <w:pPr>
        <w:pStyle w:val="ListParagraph"/>
        <w:numPr>
          <w:ilvl w:val="0"/>
          <w:numId w:val="1"/>
        </w:numPr>
        <w:spacing w:after="0"/>
        <w:ind w:left="0" w:firstLine="0"/>
        <w:jc w:val="both"/>
        <w:rPr>
          <w:rFonts w:ascii="Arial Unicode MS" w:eastAsia="Arial Unicode MS" w:hAnsi="Arial Unicode MS" w:cs="Kalimati"/>
          <w:b/>
          <w:bCs/>
          <w:sz w:val="24"/>
          <w:szCs w:val="24"/>
        </w:rPr>
      </w:pPr>
      <w:r w:rsidRPr="008E089B">
        <w:rPr>
          <w:rFonts w:ascii="Arial Unicode MS" w:eastAsia="Arial Unicode MS" w:hAnsi="Arial Unicode MS" w:cs="Mangal" w:hint="cs"/>
          <w:b/>
          <w:bCs/>
          <w:sz w:val="24"/>
          <w:szCs w:val="24"/>
          <w:cs/>
        </w:rPr>
        <w:t>अवधारणा</w:t>
      </w:r>
    </w:p>
    <w:p w:rsidR="00944666" w:rsidRPr="008E089B" w:rsidRDefault="00944666" w:rsidP="009C6B5A">
      <w:pPr>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 क्षेत्रको पर्यटकीय सम्भावनाहरुलाई उजागर गरी यस क्षेत्रको धार्मिक</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साँस्कृतिक</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प्राकृतिक सम्पदाहरुको संरक्षण तथा प्रवर्धन गर्न</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पर्यटकीय पुर्वाधारहरुको निर्माण गर्दै यस क्षेत्रलाई प्रदेश नं १ को प्रमुख पर्यटकीय क्षेत्रको रुपमा विकास गर्न गुरुयोजना तयार गरी कार्यान्वयनमा लाने र ४ वर्ष भित्र यस क्षेत्रलाई नमुना पर्यटकीय केन्द्रको रुपमा विकास गर्दै  जोरपोखरी</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आगेजुङ</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गोपेटार</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 xml:space="preserve">भोटेगढि तथा हिलिहाङ दरबार सर्किट पर्यटन क्षेत्रको रुपमा वृहत पर्यटन केन्द्रको रुपमा विकास गर्ने अवधारणा अनुरुप यो </w:t>
      </w:r>
      <w:r w:rsidRPr="008E089B">
        <w:rPr>
          <w:rFonts w:ascii="Arial Unicode MS" w:eastAsia="Arial Unicode MS" w:hAnsi="Arial Unicode MS" w:cs="Kalimati"/>
          <w:sz w:val="20"/>
        </w:rPr>
        <w:t xml:space="preserve">TOR </w:t>
      </w:r>
      <w:r w:rsidRPr="008E089B">
        <w:rPr>
          <w:rFonts w:ascii="Arial Unicode MS" w:eastAsia="Arial Unicode MS" w:hAnsi="Arial Unicode MS" w:cs="Mangal" w:hint="cs"/>
          <w:sz w:val="20"/>
          <w:cs/>
        </w:rPr>
        <w:t>तयार गरिएको छ ।</w:t>
      </w:r>
    </w:p>
    <w:p w:rsidR="00944666" w:rsidRPr="008E089B" w:rsidRDefault="00944666" w:rsidP="009C6B5A">
      <w:pPr>
        <w:pStyle w:val="ListParagraph"/>
        <w:numPr>
          <w:ilvl w:val="0"/>
          <w:numId w:val="1"/>
        </w:numPr>
        <w:spacing w:after="0"/>
        <w:ind w:left="0" w:firstLine="0"/>
        <w:jc w:val="both"/>
        <w:rPr>
          <w:rFonts w:ascii="Arial Unicode MS" w:eastAsia="Arial Unicode MS" w:hAnsi="Arial Unicode MS" w:cs="Kalimati"/>
          <w:b/>
          <w:bCs/>
          <w:sz w:val="24"/>
          <w:szCs w:val="24"/>
        </w:rPr>
      </w:pPr>
      <w:r w:rsidRPr="008E089B">
        <w:rPr>
          <w:rFonts w:ascii="Arial Unicode MS" w:eastAsia="Arial Unicode MS" w:hAnsi="Arial Unicode MS" w:cs="Mangal" w:hint="cs"/>
          <w:b/>
          <w:bCs/>
          <w:sz w:val="24"/>
          <w:szCs w:val="24"/>
          <w:cs/>
        </w:rPr>
        <w:t>उद्देश्य</w:t>
      </w:r>
    </w:p>
    <w:p w:rsidR="00944666" w:rsidRDefault="00944666" w:rsidP="009C6B5A">
      <w:pPr>
        <w:jc w:val="both"/>
        <w:rPr>
          <w:rFonts w:ascii="Arial Unicode MS" w:eastAsia="Arial Unicode MS" w:hAnsi="Arial Unicode MS" w:cs="Kalimati"/>
          <w:sz w:val="20"/>
        </w:rPr>
      </w:pPr>
      <w:r w:rsidRPr="008E089B">
        <w:rPr>
          <w:rFonts w:ascii="Arial Unicode MS" w:eastAsia="Arial Unicode MS" w:hAnsi="Arial Unicode MS" w:cs="Mangal" w:hint="cs"/>
          <w:sz w:val="20"/>
          <w:cs/>
        </w:rPr>
        <w:t>हिलिहाङ गाउँपालिका वडा नं ६</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जोरपोखरी क्षेत्रलाई प्रदेश स्तरीय पर्यटन केन्द्रको रुपमा विकास गर्नको लागी यस क्षेत्रमा पर्यटकीय पुर्वाधार निर्माणको सम्भावना अध्ययन गरी प्रतिवेदन तयार गर्ने काम सम्बन्धित क्षेत्रमा दक्षता एवं अनुभव प्राप्त व्यक्ति वा संस्थाबाट गराई यस क्षेत्रको पर्यटकिय सम्भावना विस्तारको लागी कस्ता पर्यटकीय पुर्वाधार निर्माण गर्न आवश्यक छ </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र यस क्षेत्रको कुन कुन स्थानमा निर्माण गर्न उपयुक्त हुन्छ </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यस क्षेत्रको प्राकृतिक सौन्दर्यलाई बढाउने कस्ता पुर्वाधार आवश्यक छ </w:t>
      </w:r>
      <w:r w:rsidRPr="008E089B">
        <w:rPr>
          <w:rFonts w:ascii="Arial Unicode MS" w:eastAsia="Arial Unicode MS" w:hAnsi="Arial Unicode MS" w:cs="Kalimati" w:hint="cs"/>
          <w:sz w:val="20"/>
          <w:cs/>
        </w:rPr>
        <w:t>?</w:t>
      </w:r>
      <w:r w:rsidR="004E608B">
        <w:rPr>
          <w:rFonts w:ascii="Arial Unicode MS" w:eastAsia="Arial Unicode MS" w:hAnsi="Arial Unicode MS" w:cs="Kalimati" w:hint="cs"/>
          <w:sz w:val="20"/>
          <w:cs/>
        </w:rPr>
        <w:t xml:space="preserve"> </w:t>
      </w:r>
      <w:r w:rsidR="004E608B">
        <w:rPr>
          <w:rFonts w:ascii="Arial Unicode MS" w:eastAsia="Arial Unicode MS" w:hAnsi="Arial Unicode MS" w:cs="Mangal" w:hint="cs"/>
          <w:sz w:val="20"/>
          <w:szCs w:val="18"/>
          <w:cs/>
        </w:rPr>
        <w:t xml:space="preserve">ऐतिहासिक पुरातात्विक महत्व बोकेको हिलिहाङ दरबार क्षेत्र तथा भोटेगढिमा पर्यटकीय पुर्वाधारहरुको विकासका लागी के कस्ता योजना तथा पुर्वाधार निर्माण आवश्यक छ ? वातावरणिय तथा सामाजिक हिसाबले कस्ता पर्यटकिय सम्भावनाहरुको खोजि गर्न सकिन्छ ? यस क्षेत्रमा दिगो पर्यटकिय गन्तव्यको </w:t>
      </w:r>
      <w:r w:rsidR="004E608B">
        <w:rPr>
          <w:rFonts w:ascii="Arial Unicode MS" w:eastAsia="Arial Unicode MS" w:hAnsi="Arial Unicode MS" w:cs="Mangal" w:hint="cs"/>
          <w:sz w:val="20"/>
          <w:szCs w:val="18"/>
          <w:cs/>
        </w:rPr>
        <w:lastRenderedPageBreak/>
        <w:t xml:space="preserve">स्थापनाका लागी कस्ता भौतिक , सामाजिक, साँस्कृतिक पुर्वाधारहरुको आवश्यक्ता रहेको छ ? </w:t>
      </w:r>
      <w:r w:rsidRPr="008E089B">
        <w:rPr>
          <w:rFonts w:ascii="Arial Unicode MS" w:eastAsia="Arial Unicode MS" w:hAnsi="Arial Unicode MS" w:cs="Mangal" w:hint="cs"/>
          <w:sz w:val="20"/>
          <w:cs/>
        </w:rPr>
        <w:t>भन्‍ने बारेमा जानकारी प्राप्त गर्ने यसको उद्देश्य रहेको छ ।</w:t>
      </w:r>
    </w:p>
    <w:p w:rsidR="00944666" w:rsidRDefault="00944666" w:rsidP="009C6B5A">
      <w:pPr>
        <w:jc w:val="both"/>
        <w:rPr>
          <w:rFonts w:ascii="Arial Unicode MS" w:eastAsia="Arial Unicode MS" w:hAnsi="Arial Unicode MS" w:cs="Kalimati"/>
          <w:sz w:val="20"/>
        </w:rPr>
      </w:pPr>
    </w:p>
    <w:p w:rsidR="00EA0A2F" w:rsidRPr="008E089B" w:rsidRDefault="00EA0A2F" w:rsidP="009C6B5A">
      <w:pPr>
        <w:jc w:val="both"/>
        <w:rPr>
          <w:rFonts w:ascii="Arial Unicode MS" w:eastAsia="Arial Unicode MS" w:hAnsi="Arial Unicode MS" w:cs="Kalimati"/>
          <w:sz w:val="20"/>
        </w:rPr>
      </w:pPr>
    </w:p>
    <w:p w:rsidR="00944666" w:rsidRPr="008E089B" w:rsidRDefault="00944666" w:rsidP="009C6B5A">
      <w:pPr>
        <w:pStyle w:val="ListParagraph"/>
        <w:numPr>
          <w:ilvl w:val="0"/>
          <w:numId w:val="1"/>
        </w:numPr>
        <w:spacing w:after="0"/>
        <w:ind w:left="0" w:firstLine="0"/>
        <w:jc w:val="both"/>
        <w:rPr>
          <w:rFonts w:ascii="Arial Unicode MS" w:eastAsia="Arial Unicode MS" w:hAnsi="Arial Unicode MS" w:cs="Kalimati"/>
          <w:b/>
          <w:bCs/>
          <w:sz w:val="24"/>
          <w:szCs w:val="24"/>
        </w:rPr>
      </w:pPr>
      <w:r w:rsidRPr="008E089B">
        <w:rPr>
          <w:rFonts w:ascii="Arial Unicode MS" w:eastAsia="Arial Unicode MS" w:hAnsi="Arial Unicode MS" w:cs="Mangal" w:hint="cs"/>
          <w:b/>
          <w:bCs/>
          <w:sz w:val="24"/>
          <w:szCs w:val="24"/>
          <w:cs/>
        </w:rPr>
        <w:t>अध्ययनको आवश्यक्ता</w:t>
      </w:r>
    </w:p>
    <w:p w:rsidR="00944666" w:rsidRPr="008E089B" w:rsidRDefault="004E608B" w:rsidP="009C6B5A">
      <w:pPr>
        <w:jc w:val="both"/>
        <w:rPr>
          <w:rFonts w:ascii="Arial Unicode MS" w:eastAsia="Arial Unicode MS" w:hAnsi="Arial Unicode MS" w:cs="Kalimati"/>
          <w:sz w:val="20"/>
        </w:rPr>
      </w:pPr>
      <w:r>
        <w:rPr>
          <w:rFonts w:ascii="Arial Unicode MS" w:eastAsia="Arial Unicode MS" w:hAnsi="Arial Unicode MS" w:cs="Mangal" w:hint="cs"/>
          <w:sz w:val="20"/>
          <w:cs/>
        </w:rPr>
        <w:t xml:space="preserve">जोरपोखरी </w:t>
      </w:r>
      <w:r>
        <w:rPr>
          <w:rFonts w:ascii="Arial Unicode MS" w:eastAsia="Arial Unicode MS" w:hAnsi="Arial Unicode MS" w:cs="Mangal" w:hint="cs"/>
          <w:sz w:val="20"/>
          <w:szCs w:val="18"/>
          <w:cs/>
        </w:rPr>
        <w:t xml:space="preserve">लगायत आगेजुङ, गोपेटार, हिलिहाङ दरबार तथा भोदेगढि </w:t>
      </w:r>
      <w:r w:rsidR="00944666" w:rsidRPr="008E089B">
        <w:rPr>
          <w:rFonts w:ascii="Arial Unicode MS" w:eastAsia="Arial Unicode MS" w:hAnsi="Arial Unicode MS" w:cs="Mangal" w:hint="cs"/>
          <w:sz w:val="20"/>
          <w:cs/>
        </w:rPr>
        <w:t>क्षेत्रको प्राकृतिक</w:t>
      </w:r>
      <w:r w:rsidR="00944666" w:rsidRPr="008E089B">
        <w:rPr>
          <w:rFonts w:ascii="Arial Unicode MS" w:eastAsia="Arial Unicode MS" w:hAnsi="Arial Unicode MS" w:cs="Kalimati" w:hint="cs"/>
          <w:sz w:val="20"/>
          <w:cs/>
        </w:rPr>
        <w:t xml:space="preserve">, </w:t>
      </w:r>
      <w:r w:rsidR="00944666" w:rsidRPr="008E089B">
        <w:rPr>
          <w:rFonts w:ascii="Arial Unicode MS" w:eastAsia="Arial Unicode MS" w:hAnsi="Arial Unicode MS" w:cs="Mangal" w:hint="cs"/>
          <w:sz w:val="20"/>
          <w:cs/>
        </w:rPr>
        <w:t>साँस्कृतिक</w:t>
      </w:r>
      <w:r w:rsidR="00944666" w:rsidRPr="008E089B">
        <w:rPr>
          <w:rFonts w:ascii="Arial Unicode MS" w:eastAsia="Arial Unicode MS" w:hAnsi="Arial Unicode MS" w:cs="Kalimati" w:hint="cs"/>
          <w:sz w:val="20"/>
          <w:cs/>
        </w:rPr>
        <w:t xml:space="preserve">, </w:t>
      </w:r>
      <w:r w:rsidR="00944666" w:rsidRPr="008E089B">
        <w:rPr>
          <w:rFonts w:ascii="Arial Unicode MS" w:eastAsia="Arial Unicode MS" w:hAnsi="Arial Unicode MS" w:cs="Mangal" w:hint="cs"/>
          <w:sz w:val="20"/>
          <w:cs/>
        </w:rPr>
        <w:t>धार्मिक पर्यटन तथा समग्र पर्यटनको क्रियाशिल व्यक्ति</w:t>
      </w:r>
      <w:r w:rsidR="00944666" w:rsidRPr="008E089B">
        <w:rPr>
          <w:rFonts w:ascii="Arial Unicode MS" w:eastAsia="Arial Unicode MS" w:hAnsi="Arial Unicode MS" w:cs="Kalimati" w:hint="cs"/>
          <w:sz w:val="20"/>
          <w:cs/>
        </w:rPr>
        <w:t xml:space="preserve">, </w:t>
      </w:r>
      <w:r w:rsidR="00944666" w:rsidRPr="008E089B">
        <w:rPr>
          <w:rFonts w:ascii="Arial Unicode MS" w:eastAsia="Arial Unicode MS" w:hAnsi="Arial Unicode MS" w:cs="Mangal" w:hint="cs"/>
          <w:sz w:val="20"/>
          <w:cs/>
        </w:rPr>
        <w:t>संस्था यस क्षेत्रमा प्रत्यक्ष वा अप्रत्यक्ष सरोकार राख्‍ने व्यक्ति वा संस्थाहरु र पर्यटन क्षेत्रमा कार्य गर्ने विज्ञ समुह समेतको सल्लाह ऐवं सुझावहरुको अध्ययन गरी यस क्षेत्रको प्राकृतिक सुन्दरताको संरक्षण र साँस्कृतिक तथा धार्मिक पर्यटन समेतमा उल्लेख्य वृद्धि गर्दै समग्र पर्यटन क्षेत्रको विकास गर्ने गरि जोरपोखरी क्षेत्रको पर्यटकिय पुर्वाधार निर्माण गर्न पर्यटकीय गुरुयोजना तयार गर्ने ।</w:t>
      </w:r>
    </w:p>
    <w:p w:rsidR="00944666" w:rsidRPr="008E089B" w:rsidRDefault="00944666" w:rsidP="009C6B5A">
      <w:pPr>
        <w:pStyle w:val="ListParagraph"/>
        <w:numPr>
          <w:ilvl w:val="0"/>
          <w:numId w:val="1"/>
        </w:numPr>
        <w:spacing w:after="0"/>
        <w:ind w:left="0" w:firstLine="0"/>
        <w:jc w:val="both"/>
        <w:rPr>
          <w:rFonts w:ascii="Arial Unicode MS" w:eastAsia="Arial Unicode MS" w:hAnsi="Arial Unicode MS" w:cs="Kalimati"/>
          <w:b/>
          <w:bCs/>
          <w:sz w:val="24"/>
          <w:szCs w:val="24"/>
        </w:rPr>
      </w:pPr>
      <w:r w:rsidRPr="008E089B">
        <w:rPr>
          <w:rFonts w:ascii="Arial Unicode MS" w:eastAsia="Arial Unicode MS" w:hAnsi="Arial Unicode MS" w:cs="Mangal" w:hint="cs"/>
          <w:b/>
          <w:bCs/>
          <w:sz w:val="24"/>
          <w:szCs w:val="24"/>
          <w:cs/>
        </w:rPr>
        <w:t>अध्ययनको विषय</w:t>
      </w:r>
      <w:r w:rsidRPr="008E089B">
        <w:rPr>
          <w:rFonts w:ascii="Arial Unicode MS" w:eastAsia="Arial Unicode MS" w:hAnsi="Arial Unicode MS" w:cs="Kalimati" w:hint="cs"/>
          <w:b/>
          <w:bCs/>
          <w:sz w:val="24"/>
          <w:szCs w:val="24"/>
          <w:cs/>
        </w:rPr>
        <w:t>:</w:t>
      </w:r>
    </w:p>
    <w:p w:rsidR="00944666" w:rsidRPr="008E089B" w:rsidRDefault="00944666" w:rsidP="009C6B5A">
      <w:pPr>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 क्षेत्रमा केन्द्रित भई प्राकृतिक</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साँस्कृतिक</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धार्मिक पर्यटन तथा समग्र पर्यटनको क्रियाशिल व्यक्ति</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संस्था यस क्षेत्रमा प्रत्यक्ष वा अप्रत्यक्ष सरोकार राख्‍ने व्यक्ति वा संस्थाहरु र पर्यटन क्षेत्रमा कार्य गर्ने विज्ञ समुह समेतको सल्लाह ऐवं सुझावहरुको अध्ययन गरी यस क्षेत्रको प्राकृतिक सुन्दरताको संरक्षण र साँस्कृतिक तथा धार्मिक पर्यटन समेतमा उल्लेखनीय वृद्धिको लागी आवश्यक भौगोलिक</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प्राविधिक तथा समाजशास्त्रिय दृषटिकोणले महत्वपुर्ण देखिएका विषय हरुमा केन्द्रित भई प्रकृती मैत्री पुर्वाधार हरुको निर्माण तथा यस क्षेत्रको धार्मिक सहिष्णुतालाई खलल नपुग्‍ने गरी वातावरणीय हिसाबले क्षति नपुग्‍ने खालका पुर्वाधार निर्माण मा केन्द्रित भएर अध्ययन प्रतिवेदन तयार गर्ने । साथै भोटेगढि तथा हिलिहाङ दरबार क्षेत्रलाई ऐतिहासिक पुरातात्विक पर्यटन क्षेत्रको रुपमा विकास गर्ने समेत यस अध्ययनको विषय हुने छ</w:t>
      </w:r>
      <w:r>
        <w:rPr>
          <w:rFonts w:ascii="Arial Unicode MS" w:eastAsia="Arial Unicode MS" w:hAnsi="Arial Unicode MS" w:cs="Mangal" w:hint="cs"/>
          <w:sz w:val="20"/>
          <w:cs/>
        </w:rPr>
        <w:t xml:space="preserve"> ।</w:t>
      </w:r>
    </w:p>
    <w:p w:rsidR="00944666" w:rsidRPr="008E089B" w:rsidRDefault="00944666" w:rsidP="009C6B5A">
      <w:pPr>
        <w:pStyle w:val="ListParagraph"/>
        <w:numPr>
          <w:ilvl w:val="0"/>
          <w:numId w:val="1"/>
        </w:numPr>
        <w:spacing w:after="0"/>
        <w:ind w:left="0" w:firstLine="0"/>
        <w:jc w:val="both"/>
        <w:rPr>
          <w:rFonts w:ascii="Arial Unicode MS" w:eastAsia="Arial Unicode MS" w:hAnsi="Arial Unicode MS" w:cs="Kalimati"/>
          <w:b/>
          <w:bCs/>
          <w:sz w:val="24"/>
          <w:szCs w:val="24"/>
        </w:rPr>
      </w:pPr>
      <w:r w:rsidRPr="008E089B">
        <w:rPr>
          <w:rFonts w:ascii="Arial Unicode MS" w:eastAsia="Arial Unicode MS" w:hAnsi="Arial Unicode MS" w:cs="Mangal" w:hint="cs"/>
          <w:b/>
          <w:bCs/>
          <w:sz w:val="24"/>
          <w:szCs w:val="24"/>
          <w:cs/>
        </w:rPr>
        <w:t>सम्पादन गरिने कार्यक्षेत्र</w:t>
      </w:r>
    </w:p>
    <w:p w:rsidR="00944666" w:rsidRPr="008E089B" w:rsidRDefault="00944666" w:rsidP="009C6B5A">
      <w:pPr>
        <w:jc w:val="both"/>
        <w:rPr>
          <w:rFonts w:ascii="Arial Unicode MS" w:eastAsia="Arial Unicode MS" w:hAnsi="Arial Unicode MS" w:cs="Kalimati"/>
          <w:sz w:val="20"/>
        </w:rPr>
      </w:pPr>
      <w:r w:rsidRPr="008E089B">
        <w:rPr>
          <w:rFonts w:ascii="Arial Unicode MS" w:eastAsia="Arial Unicode MS" w:hAnsi="Arial Unicode MS" w:cs="Mangal" w:hint="cs"/>
          <w:sz w:val="20"/>
          <w:cs/>
        </w:rPr>
        <w:t xml:space="preserve">हिलिहाङ गाउँपालिका जोरपोखरी पर्यटकीय क्षेत्रको विकासका लागी यस क्षेत्रमा भएका संरचना बाहेक अरु कस्ता संरचना हरुको आवश्यक्ता छ </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यस क्षेत्रमा रहेका मठमन्दिर हरुको सौन्दर्यतामा वृद्धिको लागि कस्ता पुर्वाधार आवश्यक रहेको छ </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यस क्षेत्रका प्राकृतिक धरोहर हरुको संरक्षण तथा प्रवर्धनको लागि कस्ता संरचना आवश्यक रहेको छ </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जोरपोखरी को संरक्षण तथा भौतिक पुर्वाधार निर्माणमा अझ कस्तो नविन कुरा हरु जोड्न सकिन्छ</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यस क्षेत्रको पदमार्ग विकासको लागी कस्ता संरचना हरुको आवश्यक्ता रहेको छ </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संरचना हरुको निर्माण गर्दा कसरी वातावरण तथा पर्यावरण मैत्री हुने </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पुर्वाधारहरुको निर्माणको लागी उपयुक्ता ठाउँ हरुको छनौट कसरी गर्ने साथै यो अध्ययनको कार्यक्षेत्र जोरपोखरी पर्यटकीय क्षेत्रमा केन्द्रित  भएर गर्नु पर्नेछ  साथै भोटेगढि तथा हिलिहाङ दरबार क्षेत्रको विकासका लागी हिलिहाङ दरबार संग्रहालय निर्माण</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दरबार क्षेत्र उत्खनन र अन्य आवश्यक पुर्वाधारहरुको अध्ययन समेत यस अध्ययनको विषय हुनेछ ।</w:t>
      </w:r>
    </w:p>
    <w:p w:rsidR="00944666" w:rsidRPr="008E089B" w:rsidRDefault="00944666" w:rsidP="009C6B5A">
      <w:pPr>
        <w:pStyle w:val="ListParagraph"/>
        <w:numPr>
          <w:ilvl w:val="0"/>
          <w:numId w:val="1"/>
        </w:numPr>
        <w:spacing w:after="0"/>
        <w:ind w:left="0" w:firstLine="0"/>
        <w:jc w:val="both"/>
        <w:rPr>
          <w:rFonts w:ascii="Arial Unicode MS" w:eastAsia="Arial Unicode MS" w:hAnsi="Arial Unicode MS" w:cs="Kalimati"/>
          <w:b/>
          <w:bCs/>
          <w:sz w:val="24"/>
          <w:szCs w:val="24"/>
        </w:rPr>
      </w:pPr>
      <w:r w:rsidRPr="008E089B">
        <w:rPr>
          <w:rFonts w:ascii="Arial Unicode MS" w:eastAsia="Arial Unicode MS" w:hAnsi="Arial Unicode MS" w:cs="Mangal" w:hint="cs"/>
          <w:b/>
          <w:bCs/>
          <w:sz w:val="24"/>
          <w:szCs w:val="24"/>
          <w:cs/>
        </w:rPr>
        <w:t>प्रतिवेदनमा समावेश गर्नु पर्ने विषयहरु</w:t>
      </w:r>
    </w:p>
    <w:p w:rsidR="00944666" w:rsidRPr="008E089B" w:rsidRDefault="00944666" w:rsidP="009C6B5A">
      <w:pPr>
        <w:spacing w:after="0"/>
        <w:jc w:val="both"/>
        <w:rPr>
          <w:rFonts w:ascii="Arial Unicode MS" w:eastAsia="Arial Unicode MS" w:hAnsi="Arial Unicode MS" w:cs="Kalimati"/>
          <w:sz w:val="20"/>
        </w:rPr>
      </w:pPr>
      <w:r w:rsidRPr="008E089B">
        <w:rPr>
          <w:rFonts w:ascii="Arial Unicode MS" w:eastAsia="Arial Unicode MS" w:hAnsi="Arial Unicode MS" w:cs="Mangal" w:hint="cs"/>
          <w:sz w:val="20"/>
          <w:cs/>
        </w:rPr>
        <w:lastRenderedPageBreak/>
        <w:t>प्रतिवेदन पेश गर्दा तपशिल बमोजिमका विषयहरुमा केन्द्रित भई प्रतिवेदन पेश गर्नुपर्ने छ ।</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पृष्ठभूमी</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अध्ययन विधि</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यातायात व्यवस्था र संचार सुविधा सम्बन्धमा</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भैरहेको संरचनाहरुको व्यवस्थापन सम्बन्धमा</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पर्यटकीय तथा साँस्कृतिक क्षेत्र विकासका लागी खाका  सम्बन्धमा</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आगेजुङ</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गोपेटार</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भोटेगढी</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 xml:space="preserve">हिलिहाङदरबार सर्किट पर्यटन विकास पुर्वाधार निर्माणको खाका पेश गर्ने </w:t>
      </w:r>
    </w:p>
    <w:p w:rsidR="00944666" w:rsidRPr="00AB18E0"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चतुरे क्षेत्रको पर्यटकीय पुर्वाधारहरुको निर्माणको लागी उपयुक्त ठा</w:t>
      </w:r>
      <w:r>
        <w:rPr>
          <w:rFonts w:ascii="Arial Unicode MS" w:eastAsia="Arial Unicode MS" w:hAnsi="Arial Unicode MS" w:cs="Mangal" w:hint="cs"/>
          <w:sz w:val="20"/>
          <w:cs/>
        </w:rPr>
        <w:t>ँ</w:t>
      </w:r>
      <w:r w:rsidRPr="008E089B">
        <w:rPr>
          <w:rFonts w:ascii="Arial Unicode MS" w:eastAsia="Arial Unicode MS" w:hAnsi="Arial Unicode MS" w:cs="Mangal" w:hint="cs"/>
          <w:sz w:val="20"/>
          <w:cs/>
        </w:rPr>
        <w:t>उको पहिचान गरी खाका पेश गर्ने</w:t>
      </w:r>
    </w:p>
    <w:p w:rsidR="00AB18E0" w:rsidRPr="00AB18E0" w:rsidRDefault="00AB18E0" w:rsidP="009C6B5A">
      <w:pPr>
        <w:pStyle w:val="ListParagraph"/>
        <w:numPr>
          <w:ilvl w:val="0"/>
          <w:numId w:val="2"/>
        </w:numPr>
        <w:ind w:left="540" w:hanging="270"/>
        <w:jc w:val="both"/>
        <w:rPr>
          <w:rFonts w:ascii="Arial Unicode MS" w:eastAsia="Arial Unicode MS" w:hAnsi="Arial Unicode MS" w:cs="Kalimati"/>
          <w:sz w:val="20"/>
        </w:rPr>
      </w:pPr>
      <w:r>
        <w:rPr>
          <w:rFonts w:ascii="Arial Unicode MS" w:eastAsia="Arial Unicode MS" w:hAnsi="Arial Unicode MS" w:cs="Mangal" w:hint="cs"/>
          <w:sz w:val="20"/>
          <w:cs/>
        </w:rPr>
        <w:t>यस क्षेत्रको वन्यजन्तु तथा वनस्पतिको संरक्षण तथा संवर्धनको लागी फिल्ड सर्वे गरी लगत संकलन गर्ने ।</w:t>
      </w:r>
    </w:p>
    <w:p w:rsidR="00AB18E0" w:rsidRPr="00446D0A" w:rsidRDefault="00AB18E0" w:rsidP="009C6B5A">
      <w:pPr>
        <w:pStyle w:val="ListParagraph"/>
        <w:numPr>
          <w:ilvl w:val="0"/>
          <w:numId w:val="2"/>
        </w:numPr>
        <w:ind w:left="540" w:hanging="270"/>
        <w:jc w:val="both"/>
        <w:rPr>
          <w:rFonts w:ascii="Arial Unicode MS" w:eastAsia="Arial Unicode MS" w:hAnsi="Arial Unicode MS" w:cs="Kalimati"/>
          <w:sz w:val="20"/>
        </w:rPr>
      </w:pPr>
      <w:r>
        <w:rPr>
          <w:rFonts w:ascii="Arial Unicode MS" w:eastAsia="Arial Unicode MS" w:hAnsi="Arial Unicode MS" w:cs="Mangal" w:hint="cs"/>
          <w:sz w:val="20"/>
          <w:cs/>
        </w:rPr>
        <w:t>पुर्वाधार निर्माणबाट हुन सक्‍ने पर्यावरणिय क्षतिको मुल्याङकन गरी जीव-वनस्पतीको संरक्षणको खाका तयार गर्ने ।</w:t>
      </w:r>
    </w:p>
    <w:p w:rsidR="00446D0A" w:rsidRPr="008E089B" w:rsidRDefault="00446D0A" w:rsidP="009C6B5A">
      <w:pPr>
        <w:pStyle w:val="ListParagraph"/>
        <w:numPr>
          <w:ilvl w:val="0"/>
          <w:numId w:val="2"/>
        </w:numPr>
        <w:ind w:left="540" w:hanging="270"/>
        <w:jc w:val="both"/>
        <w:rPr>
          <w:rFonts w:ascii="Arial Unicode MS" w:eastAsia="Arial Unicode MS" w:hAnsi="Arial Unicode MS" w:cs="Kalimati"/>
          <w:sz w:val="20"/>
        </w:rPr>
      </w:pPr>
      <w:r>
        <w:rPr>
          <w:rFonts w:ascii="Arial Unicode MS" w:eastAsia="Arial Unicode MS" w:hAnsi="Arial Unicode MS" w:cs="Mangal" w:hint="cs"/>
          <w:sz w:val="20"/>
          <w:cs/>
        </w:rPr>
        <w:t xml:space="preserve">यस क्षेत्रको सौन्दर्यिकरणको लागी आवश्‍यक वनस्पतीहरुको लगत तयार गरी </w:t>
      </w:r>
      <w:r>
        <w:rPr>
          <w:rFonts w:ascii="Arial Unicode MS" w:eastAsia="Arial Unicode MS" w:hAnsi="Arial Unicode MS" w:cs="Mangal"/>
          <w:sz w:val="20"/>
        </w:rPr>
        <w:t xml:space="preserve">reforestation plan </w:t>
      </w:r>
      <w:r>
        <w:rPr>
          <w:rFonts w:ascii="Arial Unicode MS" w:eastAsia="Arial Unicode MS" w:hAnsi="Arial Unicode MS" w:cs="Mangal" w:hint="cs"/>
          <w:sz w:val="20"/>
          <w:cs/>
        </w:rPr>
        <w:t>तयार गर्ने ।</w:t>
      </w:r>
      <w:r>
        <w:rPr>
          <w:rFonts w:ascii="Arial Unicode MS" w:eastAsia="Arial Unicode MS" w:hAnsi="Arial Unicode MS" w:cs="Mangal"/>
          <w:sz w:val="20"/>
        </w:rPr>
        <w:t xml:space="preserve"> </w:t>
      </w:r>
    </w:p>
    <w:p w:rsidR="00944666" w:rsidRPr="00EE6D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जोरपोखरीमा नौकाविहार</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झोलुङगे पुल आदी पुर्वाधार निर्माणको लागी वातावरणीय पक्षको मुल्याङकन गरी खाका पेश गर्ने </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योजना लाई प्रभावकारी बनाउनका लागी आवश्यक नीति</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कार्यक्रम तथा योजना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नेपालका सबै जातजाति तथा यस क्षेत्रको मूख्य जातजाति को संस्कृति झल्किने पहिरन</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वस्तुहरुको प्रस्तावित प्रदर्शनीखो व्यवस्थापन खाका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 देखी आगेजुङ</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भोटेगढि तथा हिलिहाङ दरबार क्षेत्र सम्मको पदमार्ग निर्माणको  खाका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 xml:space="preserve">यस क्षेत्रको दिगो </w:t>
      </w:r>
      <w:r w:rsidR="0062530F">
        <w:rPr>
          <w:rFonts w:ascii="Arial Unicode MS" w:eastAsia="Arial Unicode MS" w:hAnsi="Arial Unicode MS" w:cs="Mangal" w:hint="cs"/>
          <w:sz w:val="20"/>
          <w:cs/>
        </w:rPr>
        <w:t>विकास</w:t>
      </w:r>
      <w:r w:rsidRPr="008E089B">
        <w:rPr>
          <w:rFonts w:ascii="Arial Unicode MS" w:eastAsia="Arial Unicode MS" w:hAnsi="Arial Unicode MS" w:cs="Mangal" w:hint="cs"/>
          <w:sz w:val="20"/>
          <w:cs/>
        </w:rPr>
        <w:t xml:space="preserve"> र आत्मनिर्भरताको लागि के कसरी आयश्रोतको व्यवस्थापन गर्न सकिन्छ प्रस्तावित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यस क्षेत्रको अल्पकालिन र दिर्घकालिन योजना तथा कार्यक्रम तयार गरी सञ्‍चालन गर्ने सम्बन्धमा प्रस्तावित खाका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 xml:space="preserve">प्रत्येक वर्षको योजना तथा कार्यक्रमहरु सिलसिलेवार रुपमा प्राविधिक </w:t>
      </w:r>
      <w:r>
        <w:rPr>
          <w:rFonts w:ascii="Arial Unicode MS" w:eastAsia="Arial Unicode MS" w:hAnsi="Arial Unicode MS" w:cs="Mangal" w:hint="cs"/>
          <w:sz w:val="20"/>
          <w:cs/>
        </w:rPr>
        <w:t>ई</w:t>
      </w:r>
      <w:r w:rsidRPr="008E089B">
        <w:rPr>
          <w:rFonts w:ascii="Arial Unicode MS" w:eastAsia="Arial Unicode MS" w:hAnsi="Arial Unicode MS" w:cs="Mangal" w:hint="cs"/>
          <w:sz w:val="20"/>
          <w:cs/>
        </w:rPr>
        <w:t>स्टिमेट बमोजिम प्रस्तावित खाका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 xml:space="preserve">बाह्य पर्यटन संस्था </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व्यक्ति र समुहहरुको खोजी तथा ति सँग सहकार्य सम्बन्ध विस्तार गर्दै दिगो व्यवस्थापन तरफ अग्रसर हुने हुदा त्यस्तो संघ संस्थाहरुको विवरण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स्थानीय संघ संस्था समुहलाई यस क्षेत्रको गतिविधिमा कसरि आबद्ध गराउने सो को कार्ययोजना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हिलिहाङ दरबार क्षेत्रमा राष्ट्रिय स्तरको संग्रहालय निर्माणको लागी सम्भाव्यता अध्ययन गरी खाका पेश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संग्रहालयको लागी उपयुक्त जग्गा को यकिन गरी प्रस्तावित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भोटेगढि</w:t>
      </w:r>
      <w:r w:rsidRPr="008E089B">
        <w:rPr>
          <w:rFonts w:ascii="Arial Unicode MS" w:eastAsia="Arial Unicode MS" w:hAnsi="Arial Unicode MS" w:cs="Kalimati"/>
          <w:sz w:val="20"/>
        </w:rPr>
        <w:t xml:space="preserve">, </w:t>
      </w:r>
      <w:r w:rsidRPr="008E089B">
        <w:rPr>
          <w:rFonts w:ascii="Arial Unicode MS" w:eastAsia="Arial Unicode MS" w:hAnsi="Arial Unicode MS" w:cs="Mangal" w:hint="cs"/>
          <w:sz w:val="20"/>
          <w:cs/>
        </w:rPr>
        <w:t xml:space="preserve">जोरपोखरी मा सम्भावित </w:t>
      </w:r>
      <w:r w:rsidRPr="008E089B">
        <w:rPr>
          <w:rFonts w:ascii="Arial Unicode MS" w:eastAsia="Arial Unicode MS" w:hAnsi="Arial Unicode MS" w:cs="Kalimati"/>
          <w:sz w:val="20"/>
        </w:rPr>
        <w:t>VIEW TOWER</w:t>
      </w:r>
      <w:r w:rsidRPr="008E089B">
        <w:rPr>
          <w:rFonts w:ascii="Arial Unicode MS" w:eastAsia="Arial Unicode MS" w:hAnsi="Arial Unicode MS" w:cs="Mangal" w:hint="cs"/>
          <w:sz w:val="20"/>
          <w:cs/>
        </w:rPr>
        <w:t xml:space="preserve"> को सम्भाव्यता अध्ययन गरी ठा</w:t>
      </w:r>
      <w:r>
        <w:rPr>
          <w:rFonts w:ascii="Arial Unicode MS" w:eastAsia="Arial Unicode MS" w:hAnsi="Arial Unicode MS" w:cs="Mangal" w:hint="cs"/>
          <w:sz w:val="20"/>
          <w:cs/>
        </w:rPr>
        <w:t>ँ</w:t>
      </w:r>
      <w:r w:rsidRPr="008E089B">
        <w:rPr>
          <w:rFonts w:ascii="Arial Unicode MS" w:eastAsia="Arial Unicode MS" w:hAnsi="Arial Unicode MS" w:cs="Mangal" w:hint="cs"/>
          <w:sz w:val="20"/>
          <w:cs/>
        </w:rPr>
        <w:t>उ प्रस्तावित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आगेजुङ</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भोटेगढि </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हिलिहाङ दरबार क्षेत्र पदमार्गमा संचार</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खानेपानी व्यवस्था शौचालय आदिको व्यवस्थाको खाका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 देखी हिलिहाङ दरबार क्षेत्र सम्म एक दिने पर्यटकीय बासको लागि कार्ययोजना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lastRenderedPageBreak/>
        <w:t>जोरपोखरी देखी हिलिहाङ दरबार सम्म ऐतिहासिक पुरातात्विक अध्ययन केन्द्र निर्माणको सम्भाव्यता बार कार्ययोजना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हिलिहाङ दरबार क्षेत्रमा पर्यटन आवागमन हस्तपुर क्षेत्रमा होमस्टेको सम्भाव्यता अध्ययन गरी प्रस्तावना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हिलिहाङ दरबार क्षेत्रमा आवश्यक पुर्वाधार निर्माण बारे ठा</w:t>
      </w:r>
      <w:r>
        <w:rPr>
          <w:rFonts w:ascii="Arial Unicode MS" w:eastAsia="Arial Unicode MS" w:hAnsi="Arial Unicode MS" w:cs="Mangal" w:hint="cs"/>
          <w:sz w:val="20"/>
          <w:cs/>
        </w:rPr>
        <w:t>ँ</w:t>
      </w:r>
      <w:r w:rsidRPr="008E089B">
        <w:rPr>
          <w:rFonts w:ascii="Arial Unicode MS" w:eastAsia="Arial Unicode MS" w:hAnsi="Arial Unicode MS" w:cs="Mangal" w:hint="cs"/>
          <w:sz w:val="20"/>
          <w:cs/>
        </w:rPr>
        <w:t>उ प्रस्तावित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हिलिहाङ राजा</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दरबारबारे ऐतिहासिक तथा पर्यटकिय केन्द्रको रुपमा </w:t>
      </w:r>
      <w:r>
        <w:rPr>
          <w:rFonts w:ascii="Arial Unicode MS" w:eastAsia="Arial Unicode MS" w:hAnsi="Arial Unicode MS" w:cs="Mangal" w:hint="cs"/>
          <w:sz w:val="20"/>
          <w:cs/>
        </w:rPr>
        <w:t xml:space="preserve">विकास गर्न </w:t>
      </w:r>
      <w:r w:rsidRPr="008E089B">
        <w:rPr>
          <w:rFonts w:ascii="Arial Unicode MS" w:eastAsia="Arial Unicode MS" w:hAnsi="Arial Unicode MS" w:cs="Mangal" w:hint="cs"/>
          <w:sz w:val="20"/>
          <w:cs/>
        </w:rPr>
        <w:t xml:space="preserve">खाका तयार गर्ने </w:t>
      </w:r>
    </w:p>
    <w:p w:rsidR="00944666"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आगेजुङ</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 xml:space="preserve">भोटेगढि </w:t>
      </w:r>
      <w:r w:rsidRPr="008E089B">
        <w:rPr>
          <w:rFonts w:ascii="Arial Unicode MS" w:eastAsia="Arial Unicode MS" w:hAnsi="Arial Unicode MS" w:cs="Kalimati"/>
          <w:sz w:val="20"/>
          <w:cs/>
        </w:rPr>
        <w:t>–</w:t>
      </w:r>
      <w:r w:rsidRPr="008E089B">
        <w:rPr>
          <w:rFonts w:ascii="Arial Unicode MS" w:eastAsia="Arial Unicode MS" w:hAnsi="Arial Unicode MS" w:cs="Mangal" w:hint="cs"/>
          <w:sz w:val="20"/>
          <w:cs/>
        </w:rPr>
        <w:t xml:space="preserve"> हिलिहाङ दरबार पर्यटन सर्किटको विकास तथा पुर्वाधार निर्माणका लागी कार्ययोजना तयार गर्ने</w:t>
      </w:r>
    </w:p>
    <w:p w:rsidR="00944666" w:rsidRPr="00716814"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नजिकको शहर फिदिम</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ताप्लेजुङ बाट यस क्षेत्र सम्म १ दिने पर्यटकीय गन्तव्य निर्माणको सम्भाव्यता बारे खाका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ईलाम हुदै ताप्लेजुङ पाथिभरा दर्शनको लागी आउने पर्यटकहरुलाई एक दिने जोरपोखरी</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आगेजुङ</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गोपेटार</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भोटेगढि</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 xml:space="preserve">हिलिहाङदरबार क्षेत्रमा अवलोकन तथा बाससहितको पर्यटकीय अवलोकन कार्यक्रम निर्माणको खाका तयार गर्ने </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हिलिहाङ दरबार क्षेत्रमा रहेको पुरातात्विक महत्बका हतियार हरुको संरक्षण बारे प्रस्तावना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 तथा हिलिहाङ दरबार क्षेत्रमा पर्यटकहरुको लागी साँस्कृतिक कार्यक्रम सन्चालन सम्बन्धमा खाका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हिलिहाङ संग्रहालय तथा अध्ययन केन्द्र निर्माणको लागी सम्भाव्यता अध्ययन बारे खाका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संग्रहालय व्यवस्थापनको सम्बन्धमा अत्यन्तै सफल भएका संग्रहालयको व्यवस्थापन पद्धती संग मिल्ने बुदाहरु प्रस्तुत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 क्षेत्र</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हिलिहाङ दरबार क्षेत्रको सरसफाई सम्बन्धमा खाका प्रस्तुत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 क्षेत्रमा रहेका स्थानिय सीप तथा कलाको प्रवर्धन सम्बन्धमा खाका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जोरपोखरी क्षेत्र प्रवेशद्वार निर्माण सम्बन्धमा विस्तारित खाका तयार गर्ने</w:t>
      </w:r>
    </w:p>
    <w:p w:rsidR="00944666" w:rsidRPr="008E089B" w:rsidRDefault="00944666" w:rsidP="009C6B5A">
      <w:pPr>
        <w:pStyle w:val="ListParagraph"/>
        <w:numPr>
          <w:ilvl w:val="0"/>
          <w:numId w:val="2"/>
        </w:numPr>
        <w:ind w:left="540" w:hanging="27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माथि उल्लेखित कार्यहरु गर्नको लागी चाहिने बजेट तथा लाग्‍ने समयको खाका तयार गरी सिलसिलेवार ढंगले प्रस्तुत गर्ने</w:t>
      </w:r>
    </w:p>
    <w:p w:rsidR="00944666" w:rsidRPr="007A4F03" w:rsidRDefault="00944666" w:rsidP="009C6B5A">
      <w:pPr>
        <w:spacing w:after="0"/>
        <w:jc w:val="both"/>
        <w:rPr>
          <w:rFonts w:ascii="Times New Roman" w:hAnsi="Times New Roman" w:cs="Kalimati"/>
          <w:b/>
          <w:bCs/>
          <w:sz w:val="28"/>
          <w:szCs w:val="24"/>
        </w:rPr>
      </w:pPr>
      <w:r w:rsidRPr="007A4F03">
        <w:rPr>
          <w:rFonts w:ascii="Times New Roman" w:hAnsi="Times New Roman" w:cs="Kalimati" w:hint="cs"/>
          <w:b/>
          <w:bCs/>
          <w:sz w:val="28"/>
          <w:szCs w:val="24"/>
          <w:cs/>
        </w:rPr>
        <w:t>8</w:t>
      </w:r>
      <w:r w:rsidRPr="007A4F03">
        <w:rPr>
          <w:rFonts w:ascii="Times New Roman" w:hAnsi="Times New Roman" w:cs="Kalimati" w:hint="cs"/>
          <w:b/>
          <w:bCs/>
          <w:sz w:val="28"/>
          <w:szCs w:val="24"/>
        </w:rPr>
        <w:t xml:space="preserve">. </w:t>
      </w:r>
      <w:r w:rsidRPr="007A4F03">
        <w:rPr>
          <w:rFonts w:ascii="Times New Roman" w:hAnsi="Times New Roman" w:cs="Mangal" w:hint="cs"/>
          <w:b/>
          <w:bCs/>
          <w:sz w:val="28"/>
          <w:szCs w:val="24"/>
          <w:cs/>
          <w:lang w:bidi="hi-IN"/>
        </w:rPr>
        <w:t>जनशक्ति तथा आवश्यक भौतिक उपकरणहरु</w:t>
      </w:r>
    </w:p>
    <w:p w:rsidR="00944666" w:rsidRPr="008E089B" w:rsidRDefault="00944666" w:rsidP="009C6B5A">
      <w:pPr>
        <w:tabs>
          <w:tab w:val="left" w:pos="630"/>
        </w:tabs>
        <w:spacing w:after="0"/>
        <w:jc w:val="both"/>
        <w:rPr>
          <w:rFonts w:ascii="Times New Roman" w:hAnsi="Times New Roman" w:cs="Kalimati"/>
          <w:sz w:val="28"/>
          <w:szCs w:val="24"/>
        </w:rPr>
      </w:pPr>
      <w:r w:rsidRPr="008E089B">
        <w:rPr>
          <w:rFonts w:cs="Mangal" w:hint="cs"/>
          <w:sz w:val="24"/>
          <w:cs/>
          <w:lang w:bidi="hi-IN"/>
        </w:rPr>
        <w:t>माथि उल्लिखित बुँदाहरुका कार्यान्वयनका लागि</w:t>
      </w:r>
      <w:r w:rsidRPr="008E089B">
        <w:rPr>
          <w:rFonts w:ascii="Times New Roman" w:hAnsi="Times New Roman" w:cs="Mangal" w:hint="cs"/>
          <w:sz w:val="24"/>
          <w:cs/>
          <w:lang w:bidi="hi-IN"/>
        </w:rPr>
        <w:t>आवश्यक पर्ने जनशक्तितपशिल बमोजिम</w:t>
      </w:r>
      <w:r w:rsidRPr="008E089B">
        <w:rPr>
          <w:rFonts w:ascii="Times New Roman" w:hAnsi="Times New Roman" w:cs="Mangal" w:hint="cs"/>
          <w:sz w:val="28"/>
          <w:cs/>
          <w:lang w:bidi="hi-IN"/>
        </w:rPr>
        <w:t>व्यवस्थागर्नुपर्ने।</w:t>
      </w:r>
    </w:p>
    <w:tbl>
      <w:tblPr>
        <w:tblpPr w:leftFromText="180" w:rightFromText="180" w:vertAnchor="text" w:horzAnchor="margin" w:tblpXSpec="center" w:tblpY="196"/>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702"/>
        <w:gridCol w:w="631"/>
        <w:gridCol w:w="709"/>
        <w:gridCol w:w="4140"/>
        <w:gridCol w:w="1710"/>
      </w:tblGrid>
      <w:tr w:rsidR="00944666" w:rsidRPr="008E089B" w:rsidTr="004938A4">
        <w:trPr>
          <w:trHeight w:val="478"/>
        </w:trPr>
        <w:tc>
          <w:tcPr>
            <w:tcW w:w="738"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ascii="Arial" w:eastAsia="Calibri" w:hAnsi="Arial" w:cs="Kalimati"/>
                <w:b/>
                <w:bCs/>
                <w:sz w:val="20"/>
              </w:rPr>
            </w:pPr>
            <w:r w:rsidRPr="008E089B">
              <w:rPr>
                <w:rFonts w:eastAsia="Calibri" w:cs="Mangal" w:hint="cs"/>
                <w:b/>
                <w:bCs/>
                <w:cs/>
                <w:lang w:bidi="hi-IN"/>
              </w:rPr>
              <w:t>क्र</w:t>
            </w:r>
            <w:r w:rsidRPr="008E089B">
              <w:rPr>
                <w:rFonts w:eastAsia="Calibri" w:cs="Kalimati" w:hint="cs"/>
                <w:b/>
                <w:bCs/>
                <w:cs/>
                <w:lang w:bidi="hi-IN"/>
              </w:rPr>
              <w:t>.</w:t>
            </w:r>
            <w:r w:rsidRPr="008E089B">
              <w:rPr>
                <w:rFonts w:eastAsia="Calibri" w:cs="Mangal" w:hint="cs"/>
                <w:b/>
                <w:bCs/>
                <w:cs/>
                <w:lang w:bidi="hi-IN"/>
              </w:rPr>
              <w:t>स</w:t>
            </w:r>
            <w:r w:rsidRPr="008E089B">
              <w:rPr>
                <w:rFonts w:eastAsia="Calibri" w:cs="Kalimati" w:hint="cs"/>
                <w:b/>
                <w:bCs/>
                <w:cs/>
                <w:lang w:bidi="hi-IN"/>
              </w:rPr>
              <w:t>.</w:t>
            </w:r>
          </w:p>
        </w:tc>
        <w:tc>
          <w:tcPr>
            <w:tcW w:w="1702"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eastAsia="Calibri" w:cs="Kalimati"/>
                <w:b/>
                <w:bCs/>
              </w:rPr>
            </w:pPr>
            <w:r w:rsidRPr="008E089B">
              <w:rPr>
                <w:rFonts w:eastAsia="Calibri" w:cs="Mangal" w:hint="cs"/>
                <w:b/>
                <w:bCs/>
                <w:cs/>
                <w:lang w:bidi="hi-IN"/>
              </w:rPr>
              <w:t>जनशक्ति</w:t>
            </w:r>
          </w:p>
        </w:tc>
        <w:tc>
          <w:tcPr>
            <w:tcW w:w="631"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eastAsia="Calibri" w:cs="Kalimati"/>
                <w:b/>
                <w:bCs/>
              </w:rPr>
            </w:pPr>
            <w:r w:rsidRPr="008E089B">
              <w:rPr>
                <w:rFonts w:eastAsia="Calibri" w:cs="Mangal" w:hint="cs"/>
                <w:b/>
                <w:bCs/>
                <w:cs/>
                <w:lang w:bidi="hi-IN"/>
              </w:rPr>
              <w:t>जना</w:t>
            </w:r>
          </w:p>
        </w:tc>
        <w:tc>
          <w:tcPr>
            <w:tcW w:w="709"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eastAsia="Calibri" w:cs="Kalimati"/>
                <w:b/>
                <w:bCs/>
              </w:rPr>
            </w:pPr>
            <w:r w:rsidRPr="008E089B">
              <w:rPr>
                <w:rFonts w:eastAsia="Calibri" w:cs="Mangal" w:hint="cs"/>
                <w:b/>
                <w:bCs/>
                <w:cs/>
                <w:lang w:bidi="hi-IN"/>
              </w:rPr>
              <w:t>महिना</w:t>
            </w:r>
          </w:p>
        </w:tc>
        <w:tc>
          <w:tcPr>
            <w:tcW w:w="414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tabs>
                <w:tab w:val="left" w:pos="630"/>
              </w:tabs>
              <w:jc w:val="both"/>
              <w:rPr>
                <w:rFonts w:eastAsia="Calibri" w:cs="Kalimati"/>
                <w:b/>
                <w:bCs/>
                <w:cs/>
              </w:rPr>
            </w:pPr>
            <w:r w:rsidRPr="008E089B">
              <w:rPr>
                <w:rFonts w:eastAsia="Calibri" w:cs="Mangal" w:hint="cs"/>
                <w:b/>
                <w:bCs/>
                <w:cs/>
              </w:rPr>
              <w:t xml:space="preserve">न्यूनतम योग्यता </w:t>
            </w:r>
          </w:p>
        </w:tc>
        <w:tc>
          <w:tcPr>
            <w:tcW w:w="171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tabs>
                <w:tab w:val="left" w:pos="630"/>
              </w:tabs>
              <w:jc w:val="both"/>
              <w:rPr>
                <w:rFonts w:eastAsia="Calibri" w:cs="Kalimati"/>
                <w:b/>
                <w:bCs/>
                <w:cs/>
              </w:rPr>
            </w:pPr>
            <w:r w:rsidRPr="000B4C85">
              <w:rPr>
                <w:rFonts w:ascii="Times New Roman" w:eastAsia="Calibri" w:hAnsi="Times New Roman" w:cs="Times New Roman"/>
                <w:b/>
                <w:bCs/>
              </w:rPr>
              <w:t xml:space="preserve">Bachelor </w:t>
            </w:r>
            <w:r w:rsidRPr="008E089B">
              <w:rPr>
                <w:rFonts w:eastAsia="Calibri" w:cs="Mangal"/>
                <w:b/>
                <w:bCs/>
                <w:cs/>
              </w:rPr>
              <w:t>पछि</w:t>
            </w:r>
            <w:r>
              <w:rPr>
                <w:rFonts w:eastAsia="Calibri" w:cs="Mangal" w:hint="cs"/>
                <w:b/>
                <w:bCs/>
                <w:cs/>
              </w:rPr>
              <w:t>को</w:t>
            </w:r>
            <w:r w:rsidRPr="008E089B">
              <w:rPr>
                <w:rFonts w:eastAsia="Calibri" w:cs="Mangal"/>
                <w:b/>
                <w:bCs/>
                <w:cs/>
              </w:rPr>
              <w:t xml:space="preserve"> न्यूनतम अनुभव</w:t>
            </w:r>
          </w:p>
        </w:tc>
      </w:tr>
      <w:tr w:rsidR="00944666" w:rsidRPr="008E089B" w:rsidTr="004938A4">
        <w:trPr>
          <w:trHeight w:val="603"/>
        </w:trPr>
        <w:tc>
          <w:tcPr>
            <w:tcW w:w="738"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eastAsia="Calibri" w:cs="Kalimati"/>
              </w:rPr>
            </w:pPr>
            <w:r w:rsidRPr="008E089B">
              <w:rPr>
                <w:rFonts w:eastAsia="Calibri" w:cs="Kalimati" w:hint="cs"/>
                <w:cs/>
              </w:rPr>
              <w:t>1</w:t>
            </w:r>
          </w:p>
        </w:tc>
        <w:tc>
          <w:tcPr>
            <w:tcW w:w="1702"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eastAsia="Calibri" w:cs="Kalimati"/>
                <w:b/>
                <w:bCs/>
              </w:rPr>
            </w:pPr>
            <w:r w:rsidRPr="008E089B">
              <w:rPr>
                <w:rFonts w:ascii="Times New Roman" w:eastAsia="Calibri" w:hAnsi="Times New Roman" w:cs="Mangal" w:hint="cs"/>
                <w:cs/>
                <w:lang w:bidi="hi-IN"/>
              </w:rPr>
              <w:t xml:space="preserve">योजनाविध </w:t>
            </w:r>
            <w:r w:rsidRPr="008E089B">
              <w:rPr>
                <w:rFonts w:ascii="Times New Roman" w:eastAsia="Calibri" w:hAnsi="Times New Roman" w:cs="Kalimati" w:hint="cs"/>
                <w:cs/>
                <w:lang w:bidi="hi-IN"/>
              </w:rPr>
              <w:t>(</w:t>
            </w:r>
            <w:r w:rsidRPr="008E089B">
              <w:rPr>
                <w:rFonts w:ascii="Times New Roman" w:eastAsia="Calibri" w:hAnsi="Times New Roman" w:cs="Mangal" w:hint="cs"/>
                <w:cs/>
                <w:lang w:bidi="hi-IN"/>
              </w:rPr>
              <w:t>प्रमुख</w:t>
            </w:r>
            <w:r w:rsidRPr="008E089B">
              <w:rPr>
                <w:rFonts w:ascii="Times New Roman" w:eastAsia="Calibri" w:hAnsi="Times New Roman" w:cs="Kalimati" w:hint="cs"/>
                <w:cs/>
                <w:lang w:bidi="hi-IN"/>
              </w:rPr>
              <w:t>)</w:t>
            </w:r>
          </w:p>
        </w:tc>
        <w:tc>
          <w:tcPr>
            <w:tcW w:w="631"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eastAsia="Calibri" w:cs="Kalimati"/>
              </w:rPr>
            </w:pPr>
            <w:r w:rsidRPr="008E089B">
              <w:rPr>
                <w:rFonts w:eastAsia="Calibri" w:cs="Kalimati" w:hint="cs"/>
                <w:cs/>
              </w:rPr>
              <w:t>1</w:t>
            </w:r>
          </w:p>
        </w:tc>
        <w:tc>
          <w:tcPr>
            <w:tcW w:w="709"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jc w:val="both"/>
              <w:rPr>
                <w:rFonts w:cs="Kalimati"/>
              </w:rPr>
            </w:pPr>
            <w:r w:rsidRPr="008E089B">
              <w:rPr>
                <w:rFonts w:ascii="Arial" w:eastAsia="Calibri" w:hAnsi="Arial" w:cs="Kalimati" w:hint="cs"/>
                <w:cs/>
              </w:rPr>
              <w:t>1</w:t>
            </w:r>
          </w:p>
        </w:tc>
        <w:tc>
          <w:tcPr>
            <w:tcW w:w="414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Arial" w:eastAsia="Calibri" w:hAnsi="Arial" w:cs="Kalimati"/>
                <w:cs/>
              </w:rPr>
            </w:pPr>
            <w:r w:rsidRPr="008E089B">
              <w:rPr>
                <w:rFonts w:ascii="Times New Roman" w:hAnsi="Times New Roman" w:cs="Kalimati"/>
                <w:szCs w:val="22"/>
              </w:rPr>
              <w:t>M Sc. in Urban planning/Civil /Architectural Engineering/Planning</w:t>
            </w:r>
          </w:p>
        </w:tc>
        <w:tc>
          <w:tcPr>
            <w:tcW w:w="171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Times New Roman" w:hAnsi="Times New Roman" w:cs="Kalimati"/>
                <w:szCs w:val="22"/>
                <w:cs/>
              </w:rPr>
            </w:pPr>
            <w:r w:rsidRPr="008E089B">
              <w:rPr>
                <w:rFonts w:ascii="Times New Roman" w:hAnsi="Times New Roman" w:cs="Kalimati" w:hint="cs"/>
                <w:szCs w:val="22"/>
                <w:cs/>
              </w:rPr>
              <w:t>8</w:t>
            </w:r>
          </w:p>
        </w:tc>
      </w:tr>
      <w:tr w:rsidR="00100CD3" w:rsidRPr="008E089B" w:rsidTr="004938A4">
        <w:trPr>
          <w:trHeight w:val="603"/>
        </w:trPr>
        <w:tc>
          <w:tcPr>
            <w:tcW w:w="738" w:type="dxa"/>
            <w:tcBorders>
              <w:top w:val="single" w:sz="4" w:space="0" w:color="000000"/>
              <w:left w:val="single" w:sz="4" w:space="0" w:color="000000"/>
              <w:bottom w:val="single" w:sz="4" w:space="0" w:color="000000"/>
              <w:right w:val="single" w:sz="4" w:space="0" w:color="000000"/>
            </w:tcBorders>
          </w:tcPr>
          <w:p w:rsidR="00100CD3" w:rsidRPr="008E089B" w:rsidRDefault="00100CD3" w:rsidP="009C6B5A">
            <w:pPr>
              <w:tabs>
                <w:tab w:val="left" w:pos="630"/>
              </w:tabs>
              <w:jc w:val="both"/>
              <w:rPr>
                <w:rFonts w:eastAsia="Calibri" w:cs="Kalimati"/>
                <w:cs/>
              </w:rPr>
            </w:pPr>
            <w:r>
              <w:rPr>
                <w:rFonts w:eastAsia="Calibri" w:cs="Kalimati"/>
              </w:rPr>
              <w:t>2</w:t>
            </w:r>
          </w:p>
        </w:tc>
        <w:tc>
          <w:tcPr>
            <w:tcW w:w="1702" w:type="dxa"/>
            <w:tcBorders>
              <w:top w:val="single" w:sz="4" w:space="0" w:color="000000"/>
              <w:left w:val="single" w:sz="4" w:space="0" w:color="000000"/>
              <w:bottom w:val="single" w:sz="4" w:space="0" w:color="000000"/>
              <w:right w:val="single" w:sz="4" w:space="0" w:color="000000"/>
            </w:tcBorders>
          </w:tcPr>
          <w:p w:rsidR="00100CD3" w:rsidRPr="008E089B" w:rsidRDefault="00100CD3" w:rsidP="009C6B5A">
            <w:pPr>
              <w:tabs>
                <w:tab w:val="left" w:pos="630"/>
              </w:tabs>
              <w:jc w:val="both"/>
              <w:rPr>
                <w:rFonts w:ascii="Times New Roman" w:eastAsia="Calibri" w:hAnsi="Times New Roman" w:cs="Mangal"/>
                <w:cs/>
              </w:rPr>
            </w:pPr>
            <w:r w:rsidRPr="00100CD3">
              <w:rPr>
                <w:rFonts w:ascii="Times New Roman" w:eastAsia="Calibri" w:hAnsi="Times New Roman" w:cs="Mangal"/>
              </w:rPr>
              <w:t xml:space="preserve">Senior zoologist </w:t>
            </w:r>
            <w:r w:rsidRPr="00100CD3">
              <w:rPr>
                <w:rFonts w:ascii="Times New Roman" w:eastAsia="Calibri" w:hAnsi="Times New Roman" w:cs="Mangal"/>
              </w:rPr>
              <w:lastRenderedPageBreak/>
              <w:t>/ Senior botanist</w:t>
            </w:r>
          </w:p>
        </w:tc>
        <w:tc>
          <w:tcPr>
            <w:tcW w:w="631" w:type="dxa"/>
            <w:tcBorders>
              <w:top w:val="single" w:sz="4" w:space="0" w:color="000000"/>
              <w:left w:val="single" w:sz="4" w:space="0" w:color="000000"/>
              <w:bottom w:val="single" w:sz="4" w:space="0" w:color="000000"/>
              <w:right w:val="single" w:sz="4" w:space="0" w:color="000000"/>
            </w:tcBorders>
          </w:tcPr>
          <w:p w:rsidR="00100CD3" w:rsidRPr="008E089B" w:rsidRDefault="00100CD3" w:rsidP="009C6B5A">
            <w:pPr>
              <w:tabs>
                <w:tab w:val="left" w:pos="630"/>
              </w:tabs>
              <w:jc w:val="both"/>
              <w:rPr>
                <w:rFonts w:eastAsia="Calibri" w:cs="Kalimati"/>
                <w:cs/>
              </w:rPr>
            </w:pPr>
            <w:r>
              <w:rPr>
                <w:rFonts w:eastAsia="Calibri" w:cs="Kalimati"/>
              </w:rPr>
              <w:lastRenderedPageBreak/>
              <w:t>1</w:t>
            </w:r>
          </w:p>
        </w:tc>
        <w:tc>
          <w:tcPr>
            <w:tcW w:w="709" w:type="dxa"/>
            <w:tcBorders>
              <w:top w:val="single" w:sz="4" w:space="0" w:color="000000"/>
              <w:left w:val="single" w:sz="4" w:space="0" w:color="000000"/>
              <w:bottom w:val="single" w:sz="4" w:space="0" w:color="000000"/>
              <w:right w:val="single" w:sz="4" w:space="0" w:color="000000"/>
            </w:tcBorders>
          </w:tcPr>
          <w:p w:rsidR="00100CD3" w:rsidRPr="008E089B" w:rsidRDefault="00100CD3" w:rsidP="009C6B5A">
            <w:pPr>
              <w:jc w:val="both"/>
              <w:rPr>
                <w:rFonts w:ascii="Arial" w:eastAsia="Calibri" w:hAnsi="Arial" w:cs="Kalimati"/>
                <w:cs/>
              </w:rPr>
            </w:pPr>
            <w:r>
              <w:rPr>
                <w:rFonts w:ascii="Arial" w:eastAsia="Calibri" w:hAnsi="Arial" w:cs="Kalimati"/>
              </w:rPr>
              <w:t>1</w:t>
            </w:r>
          </w:p>
        </w:tc>
        <w:tc>
          <w:tcPr>
            <w:tcW w:w="4140" w:type="dxa"/>
            <w:tcBorders>
              <w:top w:val="single" w:sz="4" w:space="0" w:color="000000"/>
              <w:left w:val="single" w:sz="4" w:space="0" w:color="000000"/>
              <w:bottom w:val="single" w:sz="4" w:space="0" w:color="000000"/>
              <w:right w:val="single" w:sz="4" w:space="0" w:color="000000"/>
            </w:tcBorders>
          </w:tcPr>
          <w:p w:rsidR="00100CD3" w:rsidRPr="008E089B" w:rsidRDefault="00100CD3" w:rsidP="009C6B5A">
            <w:pPr>
              <w:jc w:val="both"/>
              <w:rPr>
                <w:rFonts w:ascii="Times New Roman" w:hAnsi="Times New Roman" w:cs="Kalimati"/>
                <w:szCs w:val="22"/>
              </w:rPr>
            </w:pPr>
            <w:r>
              <w:rPr>
                <w:rFonts w:ascii="Times New Roman" w:hAnsi="Times New Roman" w:cs="Kalimati"/>
                <w:szCs w:val="22"/>
              </w:rPr>
              <w:t>M .Sc in Zoolog</w:t>
            </w:r>
            <w:r w:rsidR="00500995">
              <w:rPr>
                <w:rFonts w:ascii="Times New Roman" w:hAnsi="Times New Roman" w:cs="Kalimati"/>
                <w:szCs w:val="22"/>
              </w:rPr>
              <w:t>y</w:t>
            </w:r>
            <w:r>
              <w:rPr>
                <w:rFonts w:ascii="Times New Roman" w:hAnsi="Times New Roman" w:cs="Kalimati"/>
                <w:szCs w:val="22"/>
              </w:rPr>
              <w:t xml:space="preserve"> /Botany</w:t>
            </w:r>
          </w:p>
        </w:tc>
        <w:tc>
          <w:tcPr>
            <w:tcW w:w="1710" w:type="dxa"/>
            <w:tcBorders>
              <w:top w:val="single" w:sz="4" w:space="0" w:color="000000"/>
              <w:left w:val="single" w:sz="4" w:space="0" w:color="000000"/>
              <w:bottom w:val="single" w:sz="4" w:space="0" w:color="000000"/>
              <w:right w:val="single" w:sz="4" w:space="0" w:color="000000"/>
            </w:tcBorders>
          </w:tcPr>
          <w:p w:rsidR="00100CD3" w:rsidRPr="008E089B" w:rsidRDefault="00100CD3" w:rsidP="009C6B5A">
            <w:pPr>
              <w:jc w:val="both"/>
              <w:rPr>
                <w:rFonts w:ascii="Times New Roman" w:hAnsi="Times New Roman" w:cs="Kalimati"/>
                <w:szCs w:val="22"/>
                <w:cs/>
              </w:rPr>
            </w:pPr>
            <w:r>
              <w:rPr>
                <w:rFonts w:ascii="Times New Roman" w:hAnsi="Times New Roman" w:cs="Kalimati"/>
                <w:szCs w:val="22"/>
              </w:rPr>
              <w:t>5</w:t>
            </w:r>
          </w:p>
        </w:tc>
      </w:tr>
      <w:tr w:rsidR="00944666" w:rsidRPr="008E089B" w:rsidTr="004938A4">
        <w:trPr>
          <w:trHeight w:val="603"/>
        </w:trPr>
        <w:tc>
          <w:tcPr>
            <w:tcW w:w="738" w:type="dxa"/>
            <w:tcBorders>
              <w:top w:val="single" w:sz="4" w:space="0" w:color="000000"/>
              <w:left w:val="single" w:sz="4" w:space="0" w:color="000000"/>
              <w:bottom w:val="single" w:sz="4" w:space="0" w:color="000000"/>
              <w:right w:val="single" w:sz="4" w:space="0" w:color="000000"/>
            </w:tcBorders>
          </w:tcPr>
          <w:p w:rsidR="00944666" w:rsidRPr="008E089B" w:rsidRDefault="002F14B7" w:rsidP="009C6B5A">
            <w:pPr>
              <w:tabs>
                <w:tab w:val="left" w:pos="630"/>
              </w:tabs>
              <w:jc w:val="both"/>
              <w:rPr>
                <w:rFonts w:eastAsia="Calibri" w:cs="Kalimati"/>
              </w:rPr>
            </w:pPr>
            <w:r>
              <w:rPr>
                <w:rFonts w:eastAsia="Calibri" w:cs="Kalimati"/>
              </w:rPr>
              <w:lastRenderedPageBreak/>
              <w:t>3</w:t>
            </w:r>
          </w:p>
        </w:tc>
        <w:tc>
          <w:tcPr>
            <w:tcW w:w="1702"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tabs>
                <w:tab w:val="left" w:pos="630"/>
              </w:tabs>
              <w:jc w:val="both"/>
              <w:rPr>
                <w:rFonts w:ascii="Times New Roman" w:eastAsia="Calibri" w:hAnsi="Times New Roman" w:cs="Kalimati"/>
                <w:cs/>
              </w:rPr>
            </w:pPr>
            <w:r w:rsidRPr="008E089B">
              <w:rPr>
                <w:rFonts w:ascii="Times New Roman" w:eastAsia="Calibri" w:hAnsi="Times New Roman" w:cs="Mangal" w:hint="cs"/>
                <w:cs/>
              </w:rPr>
              <w:t>पर्यटन विज्ञ</w:t>
            </w:r>
          </w:p>
        </w:tc>
        <w:tc>
          <w:tcPr>
            <w:tcW w:w="631"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tabs>
                <w:tab w:val="left" w:pos="630"/>
              </w:tabs>
              <w:jc w:val="both"/>
              <w:rPr>
                <w:rFonts w:eastAsia="Calibri" w:cs="Kalimati"/>
              </w:rPr>
            </w:pPr>
            <w:r w:rsidRPr="008E089B">
              <w:rPr>
                <w:rFonts w:eastAsia="Calibri" w:cs="Kalimati" w:hint="cs"/>
                <w:cs/>
              </w:rPr>
              <w:t>1</w:t>
            </w:r>
          </w:p>
        </w:tc>
        <w:tc>
          <w:tcPr>
            <w:tcW w:w="709"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cs="Kalimati"/>
              </w:rPr>
            </w:pPr>
            <w:r w:rsidRPr="008E089B">
              <w:rPr>
                <w:rFonts w:ascii="Arial" w:eastAsia="Calibri" w:hAnsi="Arial" w:cs="Kalimati" w:hint="cs"/>
                <w:cs/>
              </w:rPr>
              <w:t>1</w:t>
            </w:r>
          </w:p>
        </w:tc>
        <w:tc>
          <w:tcPr>
            <w:tcW w:w="414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Arial" w:eastAsia="Calibri" w:hAnsi="Arial" w:cs="Kalimati"/>
                <w:cs/>
              </w:rPr>
            </w:pPr>
            <w:r w:rsidRPr="008E089B">
              <w:rPr>
                <w:rFonts w:ascii="Times New Roman" w:hAnsi="Times New Roman" w:cs="Kalimati"/>
                <w:szCs w:val="22"/>
              </w:rPr>
              <w:t>M.Sc./Social Science /Anthropology/Tourism.</w:t>
            </w:r>
          </w:p>
        </w:tc>
        <w:tc>
          <w:tcPr>
            <w:tcW w:w="171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Times New Roman" w:hAnsi="Times New Roman" w:cs="Kalimati"/>
                <w:szCs w:val="22"/>
              </w:rPr>
            </w:pPr>
            <w:r w:rsidRPr="008E089B">
              <w:rPr>
                <w:rFonts w:ascii="Times New Roman" w:hAnsi="Times New Roman" w:cs="Kalimati" w:hint="cs"/>
                <w:szCs w:val="22"/>
                <w:cs/>
              </w:rPr>
              <w:t>5</w:t>
            </w:r>
          </w:p>
        </w:tc>
      </w:tr>
      <w:tr w:rsidR="00944666" w:rsidRPr="008E089B" w:rsidTr="004938A4">
        <w:trPr>
          <w:trHeight w:val="603"/>
        </w:trPr>
        <w:tc>
          <w:tcPr>
            <w:tcW w:w="738" w:type="dxa"/>
            <w:tcBorders>
              <w:top w:val="single" w:sz="4" w:space="0" w:color="000000"/>
              <w:left w:val="single" w:sz="4" w:space="0" w:color="000000"/>
              <w:bottom w:val="single" w:sz="4" w:space="0" w:color="000000"/>
              <w:right w:val="single" w:sz="4" w:space="0" w:color="000000"/>
            </w:tcBorders>
          </w:tcPr>
          <w:p w:rsidR="00944666" w:rsidRPr="008E089B" w:rsidRDefault="002F14B7" w:rsidP="009C6B5A">
            <w:pPr>
              <w:tabs>
                <w:tab w:val="left" w:pos="630"/>
              </w:tabs>
              <w:jc w:val="both"/>
              <w:rPr>
                <w:rFonts w:eastAsia="Calibri" w:cs="Kalimati"/>
              </w:rPr>
            </w:pPr>
            <w:r>
              <w:rPr>
                <w:rFonts w:eastAsia="Calibri" w:cs="Kalimati"/>
              </w:rPr>
              <w:t>4</w:t>
            </w:r>
          </w:p>
        </w:tc>
        <w:tc>
          <w:tcPr>
            <w:tcW w:w="1702"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tabs>
                <w:tab w:val="left" w:pos="630"/>
              </w:tabs>
              <w:jc w:val="both"/>
              <w:rPr>
                <w:rFonts w:ascii="Times New Roman" w:eastAsia="Calibri" w:hAnsi="Times New Roman" w:cs="Kalimati"/>
                <w:cs/>
              </w:rPr>
            </w:pPr>
            <w:r w:rsidRPr="008E089B">
              <w:rPr>
                <w:rFonts w:ascii="Times New Roman" w:eastAsia="Calibri" w:hAnsi="Times New Roman" w:cs="Mangal" w:hint="cs"/>
                <w:cs/>
              </w:rPr>
              <w:t>आर्किटेक</w:t>
            </w:r>
          </w:p>
        </w:tc>
        <w:tc>
          <w:tcPr>
            <w:tcW w:w="631"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tabs>
                <w:tab w:val="left" w:pos="630"/>
              </w:tabs>
              <w:jc w:val="both"/>
              <w:rPr>
                <w:rFonts w:eastAsia="Calibri" w:cs="Kalimati"/>
              </w:rPr>
            </w:pPr>
            <w:r w:rsidRPr="008E089B">
              <w:rPr>
                <w:rFonts w:eastAsia="Calibri" w:cs="Kalimati" w:hint="cs"/>
                <w:cs/>
              </w:rPr>
              <w:t>1</w:t>
            </w:r>
          </w:p>
        </w:tc>
        <w:tc>
          <w:tcPr>
            <w:tcW w:w="709"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cs="Kalimati"/>
              </w:rPr>
            </w:pPr>
            <w:r w:rsidRPr="008E089B">
              <w:rPr>
                <w:rFonts w:ascii="Arial" w:eastAsia="Calibri" w:hAnsi="Arial" w:cs="Kalimati" w:hint="cs"/>
                <w:cs/>
              </w:rPr>
              <w:t>1</w:t>
            </w:r>
          </w:p>
        </w:tc>
        <w:tc>
          <w:tcPr>
            <w:tcW w:w="414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Arial" w:eastAsia="Calibri" w:hAnsi="Arial" w:cs="Kalimati"/>
                <w:cs/>
              </w:rPr>
            </w:pPr>
            <w:r w:rsidRPr="008E089B">
              <w:rPr>
                <w:rFonts w:ascii="Times New Roman" w:hAnsi="Times New Roman" w:cs="Kalimati"/>
                <w:szCs w:val="22"/>
              </w:rPr>
              <w:t>B.E. Arch</w:t>
            </w:r>
          </w:p>
        </w:tc>
        <w:tc>
          <w:tcPr>
            <w:tcW w:w="171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Times New Roman" w:hAnsi="Times New Roman" w:cs="Kalimati"/>
                <w:szCs w:val="22"/>
              </w:rPr>
            </w:pPr>
            <w:r w:rsidRPr="008E089B">
              <w:rPr>
                <w:rFonts w:ascii="Times New Roman" w:hAnsi="Times New Roman" w:cs="Kalimati" w:hint="cs"/>
                <w:szCs w:val="22"/>
                <w:cs/>
              </w:rPr>
              <w:t>5</w:t>
            </w:r>
          </w:p>
        </w:tc>
      </w:tr>
      <w:tr w:rsidR="00944666" w:rsidRPr="008E089B" w:rsidTr="004938A4">
        <w:trPr>
          <w:trHeight w:val="583"/>
        </w:trPr>
        <w:tc>
          <w:tcPr>
            <w:tcW w:w="738" w:type="dxa"/>
            <w:tcBorders>
              <w:top w:val="single" w:sz="4" w:space="0" w:color="000000"/>
              <w:left w:val="single" w:sz="4" w:space="0" w:color="000000"/>
              <w:bottom w:val="single" w:sz="4" w:space="0" w:color="000000"/>
              <w:right w:val="single" w:sz="4" w:space="0" w:color="000000"/>
            </w:tcBorders>
            <w:hideMark/>
          </w:tcPr>
          <w:p w:rsidR="00944666" w:rsidRPr="008E089B" w:rsidRDefault="002F14B7" w:rsidP="009C6B5A">
            <w:pPr>
              <w:tabs>
                <w:tab w:val="left" w:pos="630"/>
              </w:tabs>
              <w:jc w:val="both"/>
              <w:rPr>
                <w:rFonts w:eastAsia="Calibri" w:cs="Kalimati"/>
              </w:rPr>
            </w:pPr>
            <w:r>
              <w:rPr>
                <w:rFonts w:eastAsia="Calibri" w:cs="Kalimati"/>
              </w:rPr>
              <w:t>5</w:t>
            </w:r>
          </w:p>
        </w:tc>
        <w:tc>
          <w:tcPr>
            <w:tcW w:w="1702"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ascii="Times New Roman" w:eastAsia="Calibri" w:hAnsi="Times New Roman" w:cs="Kalimati"/>
              </w:rPr>
            </w:pPr>
            <w:r w:rsidRPr="008E089B">
              <w:rPr>
                <w:rFonts w:ascii="Times New Roman" w:eastAsia="Calibri" w:hAnsi="Times New Roman" w:cs="Mangal" w:hint="cs"/>
                <w:cs/>
                <w:lang w:bidi="hi-IN"/>
              </w:rPr>
              <w:t>सिभिल ईन्जिनियर</w:t>
            </w:r>
          </w:p>
        </w:tc>
        <w:tc>
          <w:tcPr>
            <w:tcW w:w="631"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ascii="Arial" w:eastAsia="Calibri" w:hAnsi="Arial" w:cs="Kalimati"/>
              </w:rPr>
            </w:pPr>
            <w:r w:rsidRPr="008E089B">
              <w:rPr>
                <w:rFonts w:ascii="Arial" w:eastAsia="Calibri" w:hAnsi="Arial" w:cs="Kalimati" w:hint="cs"/>
                <w:cs/>
              </w:rPr>
              <w:t>1</w:t>
            </w:r>
          </w:p>
        </w:tc>
        <w:tc>
          <w:tcPr>
            <w:tcW w:w="709"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jc w:val="both"/>
              <w:rPr>
                <w:rFonts w:cs="Kalimati"/>
              </w:rPr>
            </w:pPr>
            <w:r w:rsidRPr="008E089B">
              <w:rPr>
                <w:rFonts w:ascii="Arial" w:eastAsia="Calibri" w:hAnsi="Arial" w:cs="Kalimati" w:hint="cs"/>
                <w:cs/>
              </w:rPr>
              <w:t>1</w:t>
            </w:r>
          </w:p>
        </w:tc>
        <w:tc>
          <w:tcPr>
            <w:tcW w:w="414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Arial" w:eastAsia="Calibri" w:hAnsi="Arial" w:cs="Kalimati"/>
                <w:cs/>
              </w:rPr>
            </w:pPr>
            <w:r w:rsidRPr="008E089B">
              <w:rPr>
                <w:rFonts w:ascii="Times New Roman" w:hAnsi="Times New Roman" w:cs="Kalimati"/>
                <w:szCs w:val="22"/>
              </w:rPr>
              <w:t>B.E. Civil</w:t>
            </w:r>
          </w:p>
        </w:tc>
        <w:tc>
          <w:tcPr>
            <w:tcW w:w="171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ind w:right="1696"/>
              <w:jc w:val="both"/>
              <w:rPr>
                <w:rFonts w:ascii="Times New Roman" w:hAnsi="Times New Roman" w:cs="Kalimati"/>
                <w:szCs w:val="22"/>
              </w:rPr>
            </w:pPr>
            <w:r w:rsidRPr="008E089B">
              <w:rPr>
                <w:rFonts w:ascii="Times New Roman" w:hAnsi="Times New Roman" w:cs="Kalimati" w:hint="cs"/>
                <w:szCs w:val="22"/>
                <w:cs/>
              </w:rPr>
              <w:t>5</w:t>
            </w:r>
          </w:p>
        </w:tc>
      </w:tr>
      <w:tr w:rsidR="00944666" w:rsidRPr="008E089B" w:rsidTr="004938A4">
        <w:trPr>
          <w:trHeight w:val="596"/>
        </w:trPr>
        <w:tc>
          <w:tcPr>
            <w:tcW w:w="738" w:type="dxa"/>
            <w:tcBorders>
              <w:top w:val="single" w:sz="4" w:space="0" w:color="000000"/>
              <w:left w:val="single" w:sz="4" w:space="0" w:color="000000"/>
              <w:bottom w:val="single" w:sz="4" w:space="0" w:color="000000"/>
              <w:right w:val="single" w:sz="4" w:space="0" w:color="000000"/>
            </w:tcBorders>
            <w:hideMark/>
          </w:tcPr>
          <w:p w:rsidR="00944666" w:rsidRPr="008E089B" w:rsidRDefault="002F14B7" w:rsidP="009C6B5A">
            <w:pPr>
              <w:tabs>
                <w:tab w:val="left" w:pos="630"/>
              </w:tabs>
              <w:jc w:val="both"/>
              <w:rPr>
                <w:rFonts w:eastAsia="Calibri" w:cs="Kalimati"/>
              </w:rPr>
            </w:pPr>
            <w:r>
              <w:rPr>
                <w:rFonts w:eastAsia="Calibri" w:cs="Kalimati"/>
              </w:rPr>
              <w:t>6</w:t>
            </w:r>
          </w:p>
        </w:tc>
        <w:tc>
          <w:tcPr>
            <w:tcW w:w="1702"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ascii="Times New Roman" w:eastAsia="Calibri" w:hAnsi="Times New Roman" w:cs="Kalimati"/>
              </w:rPr>
            </w:pPr>
            <w:r w:rsidRPr="008E089B">
              <w:rPr>
                <w:rFonts w:ascii="Times New Roman" w:eastAsia="Calibri" w:hAnsi="Times New Roman" w:cs="Mangal" w:hint="cs"/>
                <w:cs/>
                <w:lang w:bidi="hi-IN"/>
              </w:rPr>
              <w:t>स</w:t>
            </w:r>
            <w:r w:rsidRPr="008E089B">
              <w:rPr>
                <w:rFonts w:ascii="Times New Roman" w:eastAsia="Calibri" w:hAnsi="Times New Roman" w:cs="Mangal" w:hint="cs"/>
                <w:cs/>
              </w:rPr>
              <w:t>र्वेक्षक</w:t>
            </w:r>
          </w:p>
        </w:tc>
        <w:tc>
          <w:tcPr>
            <w:tcW w:w="631"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tabs>
                <w:tab w:val="left" w:pos="630"/>
              </w:tabs>
              <w:jc w:val="both"/>
              <w:rPr>
                <w:rFonts w:ascii="Arial" w:eastAsia="Calibri" w:hAnsi="Arial" w:cs="Kalimati"/>
              </w:rPr>
            </w:pPr>
            <w:r w:rsidRPr="008E089B">
              <w:rPr>
                <w:rFonts w:ascii="Arial" w:eastAsia="Calibri" w:hAnsi="Arial" w:cs="Kalimati" w:hint="cs"/>
                <w:cs/>
              </w:rPr>
              <w:t>1</w:t>
            </w:r>
          </w:p>
        </w:tc>
        <w:tc>
          <w:tcPr>
            <w:tcW w:w="709"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jc w:val="both"/>
              <w:rPr>
                <w:rFonts w:cs="Kalimati"/>
              </w:rPr>
            </w:pPr>
            <w:r w:rsidRPr="008E089B">
              <w:rPr>
                <w:rFonts w:ascii="Arial" w:eastAsia="Calibri" w:hAnsi="Arial" w:cs="Kalimati" w:hint="cs"/>
                <w:cs/>
              </w:rPr>
              <w:t>1</w:t>
            </w:r>
          </w:p>
        </w:tc>
        <w:tc>
          <w:tcPr>
            <w:tcW w:w="414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Arial" w:eastAsia="Calibri" w:hAnsi="Arial" w:cs="Kalimati"/>
                <w:cs/>
              </w:rPr>
            </w:pPr>
            <w:r w:rsidRPr="008E089B">
              <w:rPr>
                <w:rFonts w:ascii="Times New Roman" w:hAnsi="Times New Roman" w:cs="Kalimati"/>
                <w:color w:val="000000" w:themeColor="text1"/>
              </w:rPr>
              <w:t>Diploma in Civil/Survey</w:t>
            </w:r>
          </w:p>
        </w:tc>
        <w:tc>
          <w:tcPr>
            <w:tcW w:w="171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Times New Roman" w:hAnsi="Times New Roman" w:cs="Kalimati"/>
                <w:color w:val="000000" w:themeColor="text1"/>
              </w:rPr>
            </w:pPr>
            <w:r w:rsidRPr="008E089B">
              <w:rPr>
                <w:rFonts w:ascii="Times New Roman" w:hAnsi="Times New Roman" w:cs="Mangal"/>
                <w:color w:val="000000" w:themeColor="text1"/>
                <w:cs/>
              </w:rPr>
              <w:t xml:space="preserve">लागु </w:t>
            </w:r>
            <w:r w:rsidRPr="008E089B">
              <w:rPr>
                <w:rFonts w:ascii="Times New Roman" w:hAnsi="Times New Roman" w:cs="Mangal" w:hint="cs"/>
                <w:color w:val="000000" w:themeColor="text1"/>
                <w:cs/>
              </w:rPr>
              <w:t>न</w:t>
            </w:r>
            <w:r w:rsidRPr="008E089B">
              <w:rPr>
                <w:rFonts w:ascii="Times New Roman" w:hAnsi="Times New Roman" w:cs="Mangal"/>
                <w:color w:val="000000" w:themeColor="text1"/>
                <w:cs/>
              </w:rPr>
              <w:t>हु</w:t>
            </w:r>
            <w:r w:rsidRPr="008E089B">
              <w:rPr>
                <w:rFonts w:ascii="Times New Roman" w:hAnsi="Times New Roman" w:cs="Mangal" w:hint="cs"/>
                <w:color w:val="000000" w:themeColor="text1"/>
                <w:cs/>
              </w:rPr>
              <w:t>ने</w:t>
            </w:r>
          </w:p>
        </w:tc>
      </w:tr>
      <w:tr w:rsidR="00944666" w:rsidRPr="008E089B" w:rsidTr="004938A4">
        <w:trPr>
          <w:trHeight w:val="596"/>
        </w:trPr>
        <w:tc>
          <w:tcPr>
            <w:tcW w:w="738" w:type="dxa"/>
            <w:tcBorders>
              <w:top w:val="single" w:sz="4" w:space="0" w:color="000000"/>
              <w:left w:val="single" w:sz="4" w:space="0" w:color="000000"/>
              <w:bottom w:val="single" w:sz="4" w:space="0" w:color="000000"/>
              <w:right w:val="single" w:sz="4" w:space="0" w:color="000000"/>
            </w:tcBorders>
            <w:hideMark/>
          </w:tcPr>
          <w:p w:rsidR="00944666" w:rsidRPr="008E089B" w:rsidRDefault="002F14B7" w:rsidP="009C6B5A">
            <w:pPr>
              <w:tabs>
                <w:tab w:val="left" w:pos="630"/>
              </w:tabs>
              <w:jc w:val="both"/>
              <w:rPr>
                <w:rFonts w:eastAsia="Calibri" w:cs="Kalimati"/>
              </w:rPr>
            </w:pPr>
            <w:r>
              <w:rPr>
                <w:rFonts w:eastAsia="Calibri" w:cs="Kalimati"/>
              </w:rPr>
              <w:t>7</w:t>
            </w:r>
          </w:p>
        </w:tc>
        <w:tc>
          <w:tcPr>
            <w:tcW w:w="1702"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ascii="Times New Roman" w:eastAsia="Calibri" w:hAnsi="Times New Roman" w:cs="Kalimati"/>
              </w:rPr>
            </w:pPr>
            <w:r w:rsidRPr="008E089B">
              <w:rPr>
                <w:rFonts w:ascii="Times New Roman" w:eastAsia="Calibri" w:hAnsi="Times New Roman" w:cs="Mangal" w:hint="cs"/>
                <w:cs/>
                <w:lang w:bidi="hi-IN"/>
              </w:rPr>
              <w:t>सव ईन्जिनियर</w:t>
            </w:r>
          </w:p>
        </w:tc>
        <w:tc>
          <w:tcPr>
            <w:tcW w:w="631"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tabs>
                <w:tab w:val="left" w:pos="630"/>
              </w:tabs>
              <w:jc w:val="both"/>
              <w:rPr>
                <w:rFonts w:ascii="Arial" w:eastAsia="Calibri" w:hAnsi="Arial" w:cs="Kalimati"/>
              </w:rPr>
            </w:pPr>
            <w:r w:rsidRPr="008E089B">
              <w:rPr>
                <w:rFonts w:ascii="Arial" w:eastAsia="Calibri" w:hAnsi="Arial" w:cs="Kalimati" w:hint="cs"/>
                <w:cs/>
              </w:rPr>
              <w:t>1</w:t>
            </w:r>
          </w:p>
        </w:tc>
        <w:tc>
          <w:tcPr>
            <w:tcW w:w="709"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jc w:val="both"/>
              <w:rPr>
                <w:rFonts w:cs="Kalimati"/>
              </w:rPr>
            </w:pPr>
            <w:r w:rsidRPr="008E089B">
              <w:rPr>
                <w:rFonts w:ascii="Arial" w:eastAsia="Calibri" w:hAnsi="Arial" w:cs="Kalimati" w:hint="cs"/>
                <w:cs/>
              </w:rPr>
              <w:t>1</w:t>
            </w:r>
          </w:p>
        </w:tc>
        <w:tc>
          <w:tcPr>
            <w:tcW w:w="414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Arial" w:eastAsia="Calibri" w:hAnsi="Arial" w:cs="Kalimati"/>
                <w:cs/>
              </w:rPr>
            </w:pPr>
            <w:r w:rsidRPr="008E089B">
              <w:rPr>
                <w:rFonts w:ascii="Times New Roman" w:hAnsi="Times New Roman" w:cs="Kalimati"/>
              </w:rPr>
              <w:t>Diploma in Civil Engineering or Equivalent</w:t>
            </w:r>
          </w:p>
        </w:tc>
        <w:tc>
          <w:tcPr>
            <w:tcW w:w="171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Times New Roman" w:hAnsi="Times New Roman" w:cs="Kalimati"/>
              </w:rPr>
            </w:pPr>
            <w:r w:rsidRPr="008E089B">
              <w:rPr>
                <w:rFonts w:ascii="Times New Roman" w:hAnsi="Times New Roman" w:cs="Mangal"/>
                <w:color w:val="000000" w:themeColor="text1"/>
                <w:cs/>
              </w:rPr>
              <w:t xml:space="preserve">लागु </w:t>
            </w:r>
            <w:r w:rsidRPr="008E089B">
              <w:rPr>
                <w:rFonts w:ascii="Times New Roman" w:hAnsi="Times New Roman" w:cs="Mangal" w:hint="cs"/>
                <w:color w:val="000000" w:themeColor="text1"/>
                <w:cs/>
              </w:rPr>
              <w:t>न</w:t>
            </w:r>
            <w:r w:rsidRPr="008E089B">
              <w:rPr>
                <w:rFonts w:ascii="Times New Roman" w:hAnsi="Times New Roman" w:cs="Mangal"/>
                <w:color w:val="000000" w:themeColor="text1"/>
                <w:cs/>
              </w:rPr>
              <w:t>हु</w:t>
            </w:r>
            <w:r w:rsidRPr="008E089B">
              <w:rPr>
                <w:rFonts w:ascii="Times New Roman" w:hAnsi="Times New Roman" w:cs="Mangal" w:hint="cs"/>
                <w:color w:val="000000" w:themeColor="text1"/>
                <w:cs/>
              </w:rPr>
              <w:t>ने</w:t>
            </w:r>
          </w:p>
        </w:tc>
      </w:tr>
      <w:tr w:rsidR="00944666" w:rsidRPr="008E089B" w:rsidTr="004938A4">
        <w:trPr>
          <w:trHeight w:val="583"/>
        </w:trPr>
        <w:tc>
          <w:tcPr>
            <w:tcW w:w="738" w:type="dxa"/>
            <w:tcBorders>
              <w:top w:val="single" w:sz="4" w:space="0" w:color="000000"/>
              <w:left w:val="single" w:sz="4" w:space="0" w:color="000000"/>
              <w:bottom w:val="single" w:sz="4" w:space="0" w:color="000000"/>
              <w:right w:val="single" w:sz="4" w:space="0" w:color="000000"/>
            </w:tcBorders>
            <w:hideMark/>
          </w:tcPr>
          <w:p w:rsidR="00944666" w:rsidRPr="008E089B" w:rsidRDefault="002F14B7" w:rsidP="009C6B5A">
            <w:pPr>
              <w:tabs>
                <w:tab w:val="left" w:pos="630"/>
              </w:tabs>
              <w:jc w:val="both"/>
              <w:rPr>
                <w:rFonts w:eastAsia="Calibri" w:cs="Kalimati"/>
              </w:rPr>
            </w:pPr>
            <w:r>
              <w:rPr>
                <w:rFonts w:eastAsia="Calibri" w:cs="Kalimati"/>
              </w:rPr>
              <w:t>8</w:t>
            </w:r>
          </w:p>
        </w:tc>
        <w:tc>
          <w:tcPr>
            <w:tcW w:w="1702"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ascii="Times New Roman" w:eastAsia="Calibri" w:hAnsi="Times New Roman" w:cs="Kalimati"/>
              </w:rPr>
            </w:pPr>
            <w:r w:rsidRPr="008E089B">
              <w:rPr>
                <w:rFonts w:ascii="Times New Roman" w:eastAsia="Calibri" w:hAnsi="Times New Roman" w:cs="Mangal" w:hint="cs"/>
                <w:cs/>
                <w:lang w:bidi="hi-IN"/>
              </w:rPr>
              <w:t>ड्राफ्टपर्सन</w:t>
            </w:r>
          </w:p>
        </w:tc>
        <w:tc>
          <w:tcPr>
            <w:tcW w:w="631"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tabs>
                <w:tab w:val="left" w:pos="630"/>
              </w:tabs>
              <w:jc w:val="both"/>
              <w:rPr>
                <w:rFonts w:ascii="Arial" w:eastAsia="Calibri" w:hAnsi="Arial" w:cs="Kalimati"/>
              </w:rPr>
            </w:pPr>
            <w:r w:rsidRPr="008E089B">
              <w:rPr>
                <w:rFonts w:ascii="Arial" w:eastAsia="Calibri" w:hAnsi="Arial" w:cs="Kalimati" w:hint="cs"/>
                <w:cs/>
              </w:rPr>
              <w:t>1</w:t>
            </w:r>
          </w:p>
        </w:tc>
        <w:tc>
          <w:tcPr>
            <w:tcW w:w="709"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jc w:val="both"/>
              <w:rPr>
                <w:rFonts w:cs="Kalimati"/>
              </w:rPr>
            </w:pPr>
            <w:r w:rsidRPr="008E089B">
              <w:rPr>
                <w:rFonts w:ascii="Arial" w:eastAsia="Calibri" w:hAnsi="Arial" w:cs="Kalimati" w:hint="cs"/>
                <w:cs/>
              </w:rPr>
              <w:t>1</w:t>
            </w:r>
          </w:p>
        </w:tc>
        <w:tc>
          <w:tcPr>
            <w:tcW w:w="414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Arial" w:eastAsia="Calibri" w:hAnsi="Arial" w:cs="Kalimati"/>
                <w:cs/>
              </w:rPr>
            </w:pPr>
            <w:r w:rsidRPr="008E089B">
              <w:rPr>
                <w:rFonts w:ascii="Times New Roman" w:hAnsi="Times New Roman" w:cs="Kalimati"/>
              </w:rPr>
              <w:t>Diploma in Architecture Eng. or Equivalent</w:t>
            </w:r>
          </w:p>
        </w:tc>
        <w:tc>
          <w:tcPr>
            <w:tcW w:w="171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Times New Roman" w:hAnsi="Times New Roman" w:cs="Kalimati"/>
              </w:rPr>
            </w:pPr>
            <w:r w:rsidRPr="008E089B">
              <w:rPr>
                <w:rFonts w:ascii="Times New Roman" w:hAnsi="Times New Roman" w:cs="Mangal"/>
                <w:color w:val="000000" w:themeColor="text1"/>
                <w:cs/>
              </w:rPr>
              <w:t xml:space="preserve">लागु </w:t>
            </w:r>
            <w:r w:rsidRPr="008E089B">
              <w:rPr>
                <w:rFonts w:ascii="Times New Roman" w:hAnsi="Times New Roman" w:cs="Mangal" w:hint="cs"/>
                <w:color w:val="000000" w:themeColor="text1"/>
                <w:cs/>
              </w:rPr>
              <w:t>न</w:t>
            </w:r>
            <w:r w:rsidRPr="008E089B">
              <w:rPr>
                <w:rFonts w:ascii="Times New Roman" w:hAnsi="Times New Roman" w:cs="Mangal"/>
                <w:color w:val="000000" w:themeColor="text1"/>
                <w:cs/>
              </w:rPr>
              <w:t>हु</w:t>
            </w:r>
            <w:r w:rsidRPr="008E089B">
              <w:rPr>
                <w:rFonts w:ascii="Times New Roman" w:hAnsi="Times New Roman" w:cs="Mangal" w:hint="cs"/>
                <w:color w:val="000000" w:themeColor="text1"/>
                <w:cs/>
              </w:rPr>
              <w:t>ने</w:t>
            </w:r>
          </w:p>
        </w:tc>
      </w:tr>
      <w:tr w:rsidR="00944666" w:rsidRPr="008E089B" w:rsidTr="004938A4">
        <w:trPr>
          <w:trHeight w:val="596"/>
        </w:trPr>
        <w:tc>
          <w:tcPr>
            <w:tcW w:w="738" w:type="dxa"/>
            <w:tcBorders>
              <w:top w:val="single" w:sz="4" w:space="0" w:color="000000"/>
              <w:left w:val="single" w:sz="4" w:space="0" w:color="000000"/>
              <w:bottom w:val="single" w:sz="4" w:space="0" w:color="000000"/>
              <w:right w:val="single" w:sz="4" w:space="0" w:color="000000"/>
            </w:tcBorders>
            <w:hideMark/>
          </w:tcPr>
          <w:p w:rsidR="00944666" w:rsidRPr="008E089B" w:rsidRDefault="002F14B7" w:rsidP="009C6B5A">
            <w:pPr>
              <w:tabs>
                <w:tab w:val="left" w:pos="630"/>
              </w:tabs>
              <w:jc w:val="both"/>
              <w:rPr>
                <w:rFonts w:eastAsia="Calibri" w:cs="Kalimati"/>
              </w:rPr>
            </w:pPr>
            <w:r>
              <w:rPr>
                <w:rFonts w:eastAsia="Calibri" w:cs="Kalimati"/>
              </w:rPr>
              <w:t>9</w:t>
            </w:r>
          </w:p>
        </w:tc>
        <w:tc>
          <w:tcPr>
            <w:tcW w:w="1702"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tabs>
                <w:tab w:val="left" w:pos="630"/>
              </w:tabs>
              <w:jc w:val="both"/>
              <w:rPr>
                <w:rFonts w:ascii="Times New Roman" w:eastAsia="Calibri" w:hAnsi="Times New Roman" w:cs="Kalimati"/>
              </w:rPr>
            </w:pPr>
            <w:r w:rsidRPr="008E089B">
              <w:rPr>
                <w:rFonts w:ascii="Times New Roman" w:eastAsia="Calibri" w:hAnsi="Times New Roman" w:cs="Mangal" w:hint="cs"/>
                <w:cs/>
                <w:lang w:bidi="hi-IN"/>
              </w:rPr>
              <w:t>कम्पयुटर अपरेटर</w:t>
            </w:r>
          </w:p>
        </w:tc>
        <w:tc>
          <w:tcPr>
            <w:tcW w:w="631"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tabs>
                <w:tab w:val="left" w:pos="630"/>
              </w:tabs>
              <w:jc w:val="both"/>
              <w:rPr>
                <w:rFonts w:ascii="Arial" w:eastAsia="Calibri" w:hAnsi="Arial" w:cs="Kalimati"/>
              </w:rPr>
            </w:pPr>
            <w:r w:rsidRPr="008E089B">
              <w:rPr>
                <w:rFonts w:ascii="Arial" w:eastAsia="Calibri" w:hAnsi="Arial" w:cs="Kalimati" w:hint="cs"/>
                <w:cs/>
              </w:rPr>
              <w:t>1</w:t>
            </w:r>
          </w:p>
        </w:tc>
        <w:tc>
          <w:tcPr>
            <w:tcW w:w="709" w:type="dxa"/>
            <w:tcBorders>
              <w:top w:val="single" w:sz="4" w:space="0" w:color="000000"/>
              <w:left w:val="single" w:sz="4" w:space="0" w:color="000000"/>
              <w:bottom w:val="single" w:sz="4" w:space="0" w:color="000000"/>
              <w:right w:val="single" w:sz="4" w:space="0" w:color="000000"/>
            </w:tcBorders>
            <w:hideMark/>
          </w:tcPr>
          <w:p w:rsidR="00944666" w:rsidRPr="008E089B" w:rsidRDefault="00944666" w:rsidP="009C6B5A">
            <w:pPr>
              <w:jc w:val="both"/>
              <w:rPr>
                <w:rFonts w:cs="Kalimati"/>
              </w:rPr>
            </w:pPr>
            <w:r w:rsidRPr="008E089B">
              <w:rPr>
                <w:rFonts w:ascii="Arial" w:eastAsia="Calibri" w:hAnsi="Arial" w:cs="Kalimati" w:hint="cs"/>
                <w:cs/>
              </w:rPr>
              <w:t>1</w:t>
            </w:r>
          </w:p>
        </w:tc>
        <w:tc>
          <w:tcPr>
            <w:tcW w:w="414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Arial" w:eastAsia="Calibri" w:hAnsi="Arial" w:cs="Kalimati"/>
                <w:cs/>
              </w:rPr>
            </w:pPr>
            <w:r w:rsidRPr="008E089B">
              <w:rPr>
                <w:rFonts w:ascii="Times New Roman" w:hAnsi="Times New Roman" w:cs="Kalimati"/>
              </w:rPr>
              <w:t>+2 in any field with Basic Computer Training</w:t>
            </w:r>
          </w:p>
        </w:tc>
        <w:tc>
          <w:tcPr>
            <w:tcW w:w="1710" w:type="dxa"/>
            <w:tcBorders>
              <w:top w:val="single" w:sz="4" w:space="0" w:color="000000"/>
              <w:left w:val="single" w:sz="4" w:space="0" w:color="000000"/>
              <w:bottom w:val="single" w:sz="4" w:space="0" w:color="000000"/>
              <w:right w:val="single" w:sz="4" w:space="0" w:color="000000"/>
            </w:tcBorders>
          </w:tcPr>
          <w:p w:rsidR="00944666" w:rsidRPr="008E089B" w:rsidRDefault="00944666" w:rsidP="009C6B5A">
            <w:pPr>
              <w:jc w:val="both"/>
              <w:rPr>
                <w:rFonts w:ascii="Times New Roman" w:hAnsi="Times New Roman" w:cs="Kalimati"/>
              </w:rPr>
            </w:pPr>
            <w:r w:rsidRPr="008E089B">
              <w:rPr>
                <w:rFonts w:ascii="Times New Roman" w:hAnsi="Times New Roman" w:cs="Mangal"/>
                <w:color w:val="000000" w:themeColor="text1"/>
                <w:cs/>
              </w:rPr>
              <w:t xml:space="preserve">लागु </w:t>
            </w:r>
            <w:r w:rsidRPr="008E089B">
              <w:rPr>
                <w:rFonts w:ascii="Times New Roman" w:hAnsi="Times New Roman" w:cs="Mangal" w:hint="cs"/>
                <w:color w:val="000000" w:themeColor="text1"/>
                <w:cs/>
              </w:rPr>
              <w:t>न</w:t>
            </w:r>
            <w:r w:rsidRPr="008E089B">
              <w:rPr>
                <w:rFonts w:ascii="Times New Roman" w:hAnsi="Times New Roman" w:cs="Mangal"/>
                <w:color w:val="000000" w:themeColor="text1"/>
                <w:cs/>
              </w:rPr>
              <w:t>हु</w:t>
            </w:r>
            <w:r w:rsidRPr="008E089B">
              <w:rPr>
                <w:rFonts w:ascii="Times New Roman" w:hAnsi="Times New Roman" w:cs="Mangal" w:hint="cs"/>
                <w:color w:val="000000" w:themeColor="text1"/>
                <w:cs/>
              </w:rPr>
              <w:t>ने</w:t>
            </w:r>
          </w:p>
        </w:tc>
      </w:tr>
    </w:tbl>
    <w:p w:rsidR="00944666" w:rsidRPr="00162B0D" w:rsidRDefault="00944666" w:rsidP="009C6B5A">
      <w:pPr>
        <w:spacing w:before="240" w:after="0"/>
        <w:jc w:val="both"/>
        <w:rPr>
          <w:rFonts w:ascii="Arial Unicode MS" w:eastAsia="Arial Unicode MS" w:hAnsi="Arial Unicode MS" w:cs="Kalimati"/>
          <w:b/>
          <w:bCs/>
          <w:sz w:val="24"/>
          <w:szCs w:val="24"/>
        </w:rPr>
      </w:pPr>
      <w:r w:rsidRPr="00162B0D">
        <w:rPr>
          <w:rFonts w:ascii="Mangal" w:eastAsia="Arial Unicode MS" w:hAnsi="Mangal" w:cs="Kalimati" w:hint="cs"/>
          <w:b/>
          <w:bCs/>
          <w:sz w:val="24"/>
          <w:szCs w:val="24"/>
          <w:cs/>
        </w:rPr>
        <w:t>9</w:t>
      </w:r>
      <w:r w:rsidRPr="00162B0D">
        <w:rPr>
          <w:rFonts w:ascii="Arial Unicode MS" w:eastAsia="Arial Unicode MS" w:hAnsi="Arial Unicode MS" w:cs="Kalimati" w:hint="cs"/>
          <w:b/>
          <w:bCs/>
          <w:sz w:val="24"/>
          <w:szCs w:val="24"/>
          <w:cs/>
        </w:rPr>
        <w:t xml:space="preserve">. </w:t>
      </w:r>
      <w:r w:rsidRPr="00162B0D">
        <w:rPr>
          <w:rFonts w:ascii="Arial Unicode MS" w:eastAsia="Arial Unicode MS" w:hAnsi="Arial Unicode MS" w:cs="Mangal" w:hint="cs"/>
          <w:b/>
          <w:bCs/>
          <w:sz w:val="24"/>
          <w:szCs w:val="24"/>
          <w:cs/>
        </w:rPr>
        <w:t>बजेट व्यवस्थापन</w:t>
      </w:r>
    </w:p>
    <w:p w:rsidR="00944666" w:rsidRPr="00500995" w:rsidRDefault="00944666" w:rsidP="00500995">
      <w:pPr>
        <w:jc w:val="both"/>
        <w:rPr>
          <w:rFonts w:ascii="Times New Roman" w:eastAsia="Times New Roman" w:hAnsi="Times New Roman" w:cs="Times New Roman"/>
          <w:b/>
          <w:bCs/>
          <w:color w:val="000000"/>
          <w:szCs w:val="22"/>
        </w:rPr>
      </w:pPr>
      <w:r w:rsidRPr="008E089B">
        <w:rPr>
          <w:rFonts w:ascii="Arial Unicode MS" w:eastAsia="Arial Unicode MS" w:hAnsi="Arial Unicode MS" w:cs="Mangal" w:hint="cs"/>
          <w:sz w:val="20"/>
          <w:cs/>
        </w:rPr>
        <w:t xml:space="preserve">स्वीकृत कार्यक्रम अनुसार हिलिहाङ गाउँपालिकाको जोरपोखरी पर्यटकीय क्षेत्रको </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जोरपोखरी पर्यटन पुर्वाधार विकास</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गुरुयोजना निर्माणको अध्ययनका लागी रु १०</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००</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०००</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अक्षरुपी रू दश लाख मात्र</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मा नबढने गरी बजेट विनियोजन गरिएकोमा सो अध्य्यनकार्यको मस्यौदा प्रतिवेदन तयार गर्नव्यक्ति व</w:t>
      </w:r>
      <w:r w:rsidR="00186309">
        <w:rPr>
          <w:rFonts w:ascii="Arial Unicode MS" w:eastAsia="Arial Unicode MS" w:hAnsi="Arial Unicode MS" w:cs="Mangal" w:hint="cs"/>
          <w:sz w:val="20"/>
          <w:cs/>
        </w:rPr>
        <w:t>ा संस्था</w:t>
      </w:r>
      <w:r w:rsidR="00186309">
        <w:rPr>
          <w:rFonts w:ascii="Arial Unicode MS" w:eastAsia="Arial Unicode MS" w:hAnsi="Arial Unicode MS" w:cs="Kalimati" w:hint="cs"/>
          <w:sz w:val="20"/>
          <w:cs/>
        </w:rPr>
        <w:t xml:space="preserve">, </w:t>
      </w:r>
      <w:r w:rsidR="00186309">
        <w:rPr>
          <w:rFonts w:ascii="Arial Unicode MS" w:eastAsia="Arial Unicode MS" w:hAnsi="Arial Unicode MS" w:cs="Mangal" w:hint="cs"/>
          <w:sz w:val="20"/>
          <w:cs/>
        </w:rPr>
        <w:t>परामर्शदाताको लागी रु</w:t>
      </w:r>
      <w:r w:rsidR="00500995">
        <w:rPr>
          <w:rFonts w:ascii="Arial Unicode MS" w:eastAsia="Arial Unicode MS" w:hAnsi="Arial Unicode MS" w:cs="Mangal"/>
          <w:sz w:val="20"/>
        </w:rPr>
        <w:t xml:space="preserve"> </w:t>
      </w:r>
      <w:r w:rsidR="00500995" w:rsidRPr="00500995">
        <w:rPr>
          <w:rFonts w:ascii="Times New Roman" w:eastAsia="Times New Roman" w:hAnsi="Times New Roman" w:cs="Times New Roman"/>
          <w:b/>
          <w:bCs/>
          <w:color w:val="000000"/>
          <w:szCs w:val="22"/>
        </w:rPr>
        <w:t>872094.5</w:t>
      </w:r>
      <w:r w:rsidR="00500995">
        <w:rPr>
          <w:rFonts w:ascii="Times New Roman" w:eastAsia="Times New Roman" w:hAnsi="Times New Roman" w:cs="Times New Roman"/>
          <w:b/>
          <w:bCs/>
          <w:color w:val="000000"/>
          <w:szCs w:val="22"/>
        </w:rPr>
        <w:t xml:space="preserve"> /-</w:t>
      </w:r>
      <w:r w:rsidR="00186309">
        <w:rPr>
          <w:rFonts w:ascii="Arial Unicode MS" w:eastAsia="Arial Unicode MS" w:hAnsi="Arial Unicode MS" w:cs="Mangal" w:hint="cs"/>
          <w:sz w:val="20"/>
          <w:cs/>
        </w:rPr>
        <w:t xml:space="preserve"> </w:t>
      </w:r>
      <w:r w:rsidRPr="008E089B">
        <w:rPr>
          <w:rFonts w:ascii="Arial Unicode MS" w:eastAsia="Arial Unicode MS" w:hAnsi="Arial Unicode MS" w:cs="Kalimati" w:hint="cs"/>
          <w:sz w:val="20"/>
          <w:cs/>
        </w:rPr>
        <w:t>(</w:t>
      </w:r>
      <w:r w:rsidR="00500995">
        <w:rPr>
          <w:rFonts w:ascii="Arial Unicode MS" w:eastAsia="Arial Unicode MS" w:hAnsi="Arial Unicode MS" w:cs="Mangal" w:hint="cs"/>
          <w:sz w:val="20"/>
          <w:cs/>
        </w:rPr>
        <w:t>अक्षरुपी रु</w:t>
      </w:r>
      <w:r w:rsidR="00500995">
        <w:rPr>
          <w:rFonts w:ascii="Arial Unicode MS" w:eastAsia="Arial Unicode MS" w:hAnsi="Arial Unicode MS" w:cs="Mangal"/>
          <w:sz w:val="20"/>
        </w:rPr>
        <w:t xml:space="preserve"> </w:t>
      </w:r>
      <w:r w:rsidR="00500995">
        <w:rPr>
          <w:rFonts w:ascii="Arial Unicode MS" w:eastAsia="Arial Unicode MS" w:hAnsi="Arial Unicode MS" w:cs="Mangal" w:hint="cs"/>
          <w:sz w:val="20"/>
          <w:cs/>
        </w:rPr>
        <w:t>आठलाख बहत्तर हजार चौरान्बे रुपैया पचास</w:t>
      </w:r>
      <w:r w:rsidR="002F7CE2">
        <w:rPr>
          <w:rFonts w:ascii="Arial Unicode MS" w:eastAsia="Arial Unicode MS" w:hAnsi="Arial Unicode MS" w:cs="Mangal" w:hint="cs"/>
          <w:sz w:val="20"/>
          <w:cs/>
        </w:rPr>
        <w:t xml:space="preserve"> पैसा </w:t>
      </w:r>
      <w:r w:rsidR="00D5392F">
        <w:rPr>
          <w:rFonts w:ascii="Arial Unicode MS" w:eastAsia="Arial Unicode MS" w:hAnsi="Arial Unicode MS" w:cs="Mangal" w:hint="cs"/>
          <w:sz w:val="20"/>
          <w:cs/>
        </w:rPr>
        <w:t>मात्र</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मा नबढने गरी बजेट </w:t>
      </w:r>
      <w:r w:rsidR="00D5392F">
        <w:rPr>
          <w:rFonts w:ascii="Arial Unicode MS" w:eastAsia="Arial Unicode MS" w:hAnsi="Arial Unicode MS" w:cs="Mangal" w:hint="cs"/>
          <w:sz w:val="20"/>
          <w:cs/>
        </w:rPr>
        <w:t>ईस्टिमेट</w:t>
      </w:r>
      <w:r w:rsidRPr="008E089B">
        <w:rPr>
          <w:rFonts w:ascii="Arial Unicode MS" w:eastAsia="Arial Unicode MS" w:hAnsi="Arial Unicode MS" w:cs="Mangal" w:hint="cs"/>
          <w:sz w:val="20"/>
          <w:cs/>
        </w:rPr>
        <w:t xml:space="preserve"> गरिएको छ ।यहि रकम भित्र रहेर परामर्शदाताले </w:t>
      </w:r>
      <w:r w:rsidRPr="008E089B">
        <w:rPr>
          <w:rFonts w:ascii="Arial Unicode MS" w:eastAsia="Arial Unicode MS" w:hAnsi="Arial Unicode MS" w:cs="Kalimati"/>
          <w:sz w:val="20"/>
        </w:rPr>
        <w:t xml:space="preserve">TOR </w:t>
      </w:r>
      <w:r w:rsidRPr="008E089B">
        <w:rPr>
          <w:rFonts w:ascii="Arial Unicode MS" w:eastAsia="Arial Unicode MS" w:hAnsi="Arial Unicode MS" w:cs="Mangal"/>
          <w:sz w:val="20"/>
          <w:cs/>
        </w:rPr>
        <w:t>बमोजिम</w:t>
      </w:r>
      <w:r w:rsidR="00852330">
        <w:rPr>
          <w:rFonts w:ascii="Arial Unicode MS" w:eastAsia="Arial Unicode MS" w:hAnsi="Arial Unicode MS" w:cs="Mangal" w:hint="cs"/>
          <w:sz w:val="20"/>
          <w:cs/>
        </w:rPr>
        <w:t xml:space="preserve"> </w:t>
      </w:r>
      <w:r w:rsidRPr="008E089B">
        <w:rPr>
          <w:rFonts w:ascii="Arial Unicode MS" w:eastAsia="Arial Unicode MS" w:hAnsi="Arial Unicode MS" w:cs="Mangal"/>
          <w:sz w:val="20"/>
          <w:cs/>
        </w:rPr>
        <w:t>कार्यसम्पन्</w:t>
      </w:r>
      <w:r w:rsidRPr="008E089B">
        <w:rPr>
          <w:rFonts w:ascii="Arial Unicode MS" w:eastAsia="Arial Unicode MS" w:hAnsi="Arial Unicode MS" w:cs="Kalimati"/>
          <w:sz w:val="20"/>
        </w:rPr>
        <w:t>‍</w:t>
      </w:r>
      <w:r w:rsidRPr="008E089B">
        <w:rPr>
          <w:rFonts w:ascii="Arial Unicode MS" w:eastAsia="Arial Unicode MS" w:hAnsi="Arial Unicode MS" w:cs="Mangal"/>
          <w:sz w:val="20"/>
          <w:cs/>
        </w:rPr>
        <w:t>न</w:t>
      </w:r>
      <w:r w:rsidR="00852330">
        <w:rPr>
          <w:rFonts w:ascii="Arial Unicode MS" w:eastAsia="Arial Unicode MS" w:hAnsi="Arial Unicode MS" w:cs="Mangal" w:hint="cs"/>
          <w:sz w:val="20"/>
          <w:cs/>
        </w:rPr>
        <w:t xml:space="preserve"> </w:t>
      </w:r>
      <w:r w:rsidRPr="008E089B">
        <w:rPr>
          <w:rFonts w:ascii="Arial Unicode MS" w:eastAsia="Arial Unicode MS" w:hAnsi="Arial Unicode MS" w:cs="Mangal"/>
          <w:sz w:val="20"/>
          <w:cs/>
        </w:rPr>
        <w:t>गर्नु</w:t>
      </w:r>
      <w:r w:rsidR="00852330">
        <w:rPr>
          <w:rFonts w:ascii="Arial Unicode MS" w:eastAsia="Arial Unicode MS" w:hAnsi="Arial Unicode MS" w:cs="Mangal" w:hint="cs"/>
          <w:sz w:val="20"/>
          <w:cs/>
        </w:rPr>
        <w:t xml:space="preserve"> </w:t>
      </w:r>
      <w:r w:rsidRPr="008E089B">
        <w:rPr>
          <w:rFonts w:ascii="Arial Unicode MS" w:eastAsia="Arial Unicode MS" w:hAnsi="Arial Unicode MS" w:cs="Mangal"/>
          <w:sz w:val="20"/>
          <w:cs/>
        </w:rPr>
        <w:t>पर्नेछ।परामर्शदातालाई</w:t>
      </w:r>
      <w:r w:rsidR="00852330">
        <w:rPr>
          <w:rFonts w:ascii="Arial Unicode MS" w:eastAsia="Arial Unicode MS" w:hAnsi="Arial Unicode MS" w:cs="Mangal" w:hint="cs"/>
          <w:sz w:val="20"/>
          <w:cs/>
        </w:rPr>
        <w:t xml:space="preserve"> </w:t>
      </w:r>
      <w:r w:rsidRPr="008E089B">
        <w:rPr>
          <w:rFonts w:ascii="Arial Unicode MS" w:eastAsia="Arial Unicode MS" w:hAnsi="Arial Unicode MS" w:cs="Mangal"/>
          <w:sz w:val="20"/>
          <w:cs/>
        </w:rPr>
        <w:t>पारिश्रमिकमा</w:t>
      </w:r>
      <w:r w:rsidR="00852330">
        <w:rPr>
          <w:rFonts w:ascii="Arial Unicode MS" w:eastAsia="Arial Unicode MS" w:hAnsi="Arial Unicode MS" w:cs="Mangal" w:hint="cs"/>
          <w:sz w:val="20"/>
          <w:cs/>
        </w:rPr>
        <w:t xml:space="preserve"> </w:t>
      </w:r>
      <w:r w:rsidRPr="008E089B">
        <w:rPr>
          <w:rFonts w:ascii="Arial Unicode MS" w:eastAsia="Arial Unicode MS" w:hAnsi="Arial Unicode MS" w:cs="Mangal"/>
          <w:sz w:val="20"/>
          <w:cs/>
        </w:rPr>
        <w:t>नियमानुसार</w:t>
      </w:r>
      <w:r w:rsidR="00852330">
        <w:rPr>
          <w:rFonts w:ascii="Arial Unicode MS" w:eastAsia="Arial Unicode MS" w:hAnsi="Arial Unicode MS" w:cs="Mangal" w:hint="cs"/>
          <w:sz w:val="20"/>
          <w:cs/>
        </w:rPr>
        <w:t xml:space="preserve"> </w:t>
      </w:r>
      <w:r w:rsidRPr="008E089B">
        <w:rPr>
          <w:rFonts w:ascii="Arial Unicode MS" w:eastAsia="Arial Unicode MS" w:hAnsi="Arial Unicode MS" w:cs="Mangal"/>
          <w:sz w:val="20"/>
          <w:cs/>
        </w:rPr>
        <w:t>लाग्</w:t>
      </w:r>
      <w:r w:rsidRPr="008E089B">
        <w:rPr>
          <w:rFonts w:ascii="Arial Unicode MS" w:eastAsia="Arial Unicode MS" w:hAnsi="Arial Unicode MS" w:cs="Kalimati"/>
          <w:sz w:val="20"/>
        </w:rPr>
        <w:t>‍</w:t>
      </w:r>
      <w:r w:rsidRPr="008E089B">
        <w:rPr>
          <w:rFonts w:ascii="Arial Unicode MS" w:eastAsia="Arial Unicode MS" w:hAnsi="Arial Unicode MS" w:cs="Mangal" w:hint="cs"/>
          <w:sz w:val="20"/>
          <w:cs/>
        </w:rPr>
        <w:t>ने</w:t>
      </w:r>
      <w:r w:rsidR="00852330">
        <w:rPr>
          <w:rFonts w:ascii="Arial Unicode MS" w:eastAsia="Arial Unicode MS" w:hAnsi="Arial Unicode MS" w:cs="Mangal" w:hint="cs"/>
          <w:sz w:val="20"/>
          <w:cs/>
        </w:rPr>
        <w:t xml:space="preserve"> </w:t>
      </w:r>
      <w:r w:rsidRPr="008E089B">
        <w:rPr>
          <w:rFonts w:ascii="Arial Unicode MS" w:eastAsia="Arial Unicode MS" w:hAnsi="Arial Unicode MS" w:cs="Mangal"/>
          <w:sz w:val="20"/>
          <w:cs/>
        </w:rPr>
        <w:t>कर</w:t>
      </w:r>
      <w:r w:rsidR="00852330">
        <w:rPr>
          <w:rFonts w:ascii="Arial Unicode MS" w:eastAsia="Arial Unicode MS" w:hAnsi="Arial Unicode MS" w:cs="Mangal" w:hint="cs"/>
          <w:sz w:val="20"/>
          <w:cs/>
        </w:rPr>
        <w:t xml:space="preserve"> </w:t>
      </w:r>
      <w:r w:rsidRPr="008E089B">
        <w:rPr>
          <w:rFonts w:ascii="Arial Unicode MS" w:eastAsia="Arial Unicode MS" w:hAnsi="Arial Unicode MS" w:cs="Mangal" w:hint="cs"/>
          <w:sz w:val="20"/>
          <w:cs/>
        </w:rPr>
        <w:t>परामर्शदाताको पारिश्रमिक भुक्तानि दि</w:t>
      </w:r>
      <w:r>
        <w:rPr>
          <w:rFonts w:ascii="Arial Unicode MS" w:eastAsia="Arial Unicode MS" w:hAnsi="Arial Unicode MS" w:cs="Mangal" w:hint="cs"/>
          <w:sz w:val="20"/>
          <w:cs/>
        </w:rPr>
        <w:t>ँ</w:t>
      </w:r>
      <w:r w:rsidRPr="008E089B">
        <w:rPr>
          <w:rFonts w:ascii="Arial Unicode MS" w:eastAsia="Arial Unicode MS" w:hAnsi="Arial Unicode MS" w:cs="Mangal" w:hint="cs"/>
          <w:sz w:val="20"/>
          <w:cs/>
        </w:rPr>
        <w:t>दा अग्रिम कट्टी गरिनेछ ।</w:t>
      </w:r>
    </w:p>
    <w:p w:rsidR="00944666" w:rsidRPr="007A4F03" w:rsidRDefault="00944666" w:rsidP="009C6B5A">
      <w:pPr>
        <w:contextualSpacing/>
        <w:jc w:val="both"/>
        <w:rPr>
          <w:rFonts w:ascii="Mangal" w:eastAsia="Calibri" w:hAnsi="Mangal" w:cs="Kalimati"/>
          <w:b/>
          <w:bCs/>
          <w:sz w:val="32"/>
          <w:szCs w:val="24"/>
        </w:rPr>
      </w:pPr>
      <w:r w:rsidRPr="007A4F03">
        <w:rPr>
          <w:rFonts w:ascii="Mangal" w:eastAsia="Calibri" w:hAnsi="Mangal" w:cs="Kalimati" w:hint="cs"/>
          <w:b/>
          <w:bCs/>
          <w:sz w:val="32"/>
          <w:szCs w:val="24"/>
          <w:cs/>
        </w:rPr>
        <w:t xml:space="preserve">10. </w:t>
      </w:r>
      <w:r w:rsidRPr="007A4F03">
        <w:rPr>
          <w:rFonts w:ascii="Mangal" w:eastAsia="Calibri" w:hAnsi="Mangal" w:cs="Mangal" w:hint="cs"/>
          <w:b/>
          <w:bCs/>
          <w:sz w:val="32"/>
          <w:szCs w:val="24"/>
          <w:cs/>
          <w:lang w:bidi="hi-IN"/>
        </w:rPr>
        <w:t>भुक्तानीगर्ने प्रक्रियाः</w:t>
      </w:r>
    </w:p>
    <w:p w:rsidR="00944666" w:rsidRPr="007A4F03" w:rsidRDefault="00944666" w:rsidP="009C6B5A">
      <w:pPr>
        <w:spacing w:after="0"/>
        <w:contextualSpacing/>
        <w:jc w:val="both"/>
        <w:rPr>
          <w:rFonts w:ascii="Mangal" w:eastAsia="Calibri" w:hAnsi="Mangal" w:cs="Kalimati"/>
          <w:sz w:val="24"/>
        </w:rPr>
      </w:pPr>
      <w:r w:rsidRPr="008E089B">
        <w:rPr>
          <w:rFonts w:ascii="Mangal" w:eastAsia="Calibri" w:hAnsi="Mangal" w:cs="Mangal" w:hint="cs"/>
          <w:sz w:val="24"/>
          <w:cs/>
          <w:lang w:bidi="hi-IN"/>
        </w:rPr>
        <w:t>परामर्शदातालाईरकम भुक्तानी नेपाल सरकारको नियम वा</w:t>
      </w:r>
      <w:r w:rsidR="00002455">
        <w:rPr>
          <w:rFonts w:ascii="Mangal" w:eastAsia="Calibri" w:hAnsi="Mangal" w:cs="Kalimati" w:hint="cs"/>
          <w:sz w:val="24"/>
          <w:cs/>
        </w:rPr>
        <w:t xml:space="preserve"> </w:t>
      </w:r>
      <w:r w:rsidRPr="00BB0E61">
        <w:rPr>
          <w:rFonts w:ascii="Times New Roman" w:eastAsia="Calibri" w:hAnsi="Times New Roman" w:cs="Times New Roman"/>
          <w:sz w:val="24"/>
        </w:rPr>
        <w:t xml:space="preserve">TOR </w:t>
      </w:r>
      <w:r w:rsidRPr="008E089B">
        <w:rPr>
          <w:rFonts w:ascii="Mangal" w:eastAsia="Calibri" w:hAnsi="Mangal" w:cs="Mangal" w:hint="cs"/>
          <w:sz w:val="24"/>
          <w:cs/>
          <w:lang w:bidi="hi-IN"/>
        </w:rPr>
        <w:t xml:space="preserve">मा उल्लेख भए बमोजिम हुनेछ । निकाशा </w:t>
      </w:r>
      <w:r w:rsidRPr="008E089B">
        <w:rPr>
          <w:rFonts w:ascii="Mangal" w:eastAsia="Calibri" w:hAnsi="Mangal" w:cs="Mangal" w:hint="cs"/>
          <w:sz w:val="24"/>
          <w:cs/>
        </w:rPr>
        <w:t xml:space="preserve">अन्तिम प्रतिवेदन बुझाई सकेपछि एक मुष्ट </w:t>
      </w:r>
      <w:r w:rsidRPr="008E089B">
        <w:rPr>
          <w:rFonts w:ascii="Mangal" w:eastAsia="Calibri" w:hAnsi="Mangal" w:cs="Mangal" w:hint="cs"/>
          <w:sz w:val="24"/>
          <w:cs/>
          <w:lang w:bidi="hi-IN"/>
        </w:rPr>
        <w:t>हु</w:t>
      </w:r>
      <w:r w:rsidRPr="008E089B">
        <w:rPr>
          <w:rFonts w:ascii="Mangal" w:eastAsia="Calibri" w:hAnsi="Mangal" w:cs="Mangal" w:hint="cs"/>
          <w:sz w:val="24"/>
          <w:cs/>
        </w:rPr>
        <w:t>न सक्ने</w:t>
      </w:r>
      <w:r w:rsidRPr="008E089B">
        <w:rPr>
          <w:rFonts w:ascii="Mangal" w:eastAsia="Calibri" w:hAnsi="Mangal" w:cs="Mangal" w:hint="cs"/>
          <w:sz w:val="24"/>
          <w:cs/>
          <w:lang w:bidi="hi-IN"/>
        </w:rPr>
        <w:t>छ।</w:t>
      </w:r>
    </w:p>
    <w:p w:rsidR="00944666" w:rsidRPr="00716814" w:rsidRDefault="00944666" w:rsidP="009C6B5A">
      <w:pPr>
        <w:spacing w:before="240" w:after="0"/>
        <w:jc w:val="both"/>
        <w:rPr>
          <w:rFonts w:ascii="Arial Unicode MS" w:eastAsia="Arial Unicode MS" w:hAnsi="Arial Unicode MS" w:cs="Kalimati"/>
          <w:b/>
          <w:bCs/>
          <w:sz w:val="24"/>
          <w:szCs w:val="24"/>
        </w:rPr>
      </w:pPr>
      <w:r>
        <w:rPr>
          <w:rFonts w:ascii="Arial Unicode MS" w:eastAsia="Arial Unicode MS" w:hAnsi="Arial Unicode MS" w:cs="Kalimati" w:hint="cs"/>
          <w:b/>
          <w:bCs/>
          <w:sz w:val="24"/>
          <w:szCs w:val="24"/>
          <w:cs/>
        </w:rPr>
        <w:t xml:space="preserve">11. </w:t>
      </w:r>
      <w:r w:rsidRPr="00716814">
        <w:rPr>
          <w:rFonts w:ascii="Arial Unicode MS" w:eastAsia="Arial Unicode MS" w:hAnsi="Arial Unicode MS" w:cs="Mangal" w:hint="cs"/>
          <w:b/>
          <w:bCs/>
          <w:sz w:val="24"/>
          <w:szCs w:val="24"/>
          <w:cs/>
        </w:rPr>
        <w:t>ज्ञान वा सीप हस्तान्तरण गर्नु पर्ने</w:t>
      </w:r>
    </w:p>
    <w:p w:rsidR="00944666" w:rsidRPr="007A4F03" w:rsidRDefault="00944666" w:rsidP="009C6B5A">
      <w:pPr>
        <w:pStyle w:val="ListParagraph"/>
        <w:ind w:left="0"/>
        <w:jc w:val="both"/>
        <w:rPr>
          <w:rFonts w:ascii="Arial Unicode MS" w:eastAsia="Arial Unicode MS" w:hAnsi="Arial Unicode MS" w:cs="Kalimati"/>
          <w:sz w:val="20"/>
        </w:rPr>
      </w:pPr>
      <w:r w:rsidRPr="008E089B">
        <w:rPr>
          <w:rFonts w:ascii="Arial Unicode MS" w:eastAsia="Arial Unicode MS" w:hAnsi="Arial Unicode MS" w:cs="Mangal" w:hint="cs"/>
          <w:sz w:val="20"/>
          <w:cs/>
        </w:rPr>
        <w:t>अध्ययन कार्यको समाप्ती पश्‍चात अन्तिम प्रतिवेदन बनाउनु अगाडी स्थानीय तहका पदाधिकारि</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स्थानिय वासिन्दा र यस कार्यालयका कर्मचारी समेत समावेश गरि छलफल तथा अन्तरक्रिया गर्नु पर्ने छ । अन्तरक्रियाका विषयका उपयुक्त सुझावहरुलाई समावेश गरेर अन्तिम प्रतिवेदन बनाउनु पर्छ ।</w:t>
      </w:r>
    </w:p>
    <w:p w:rsidR="00944666" w:rsidRPr="00716814" w:rsidRDefault="00944666" w:rsidP="009C6B5A">
      <w:pPr>
        <w:spacing w:after="0"/>
        <w:jc w:val="both"/>
        <w:rPr>
          <w:rFonts w:ascii="Arial Unicode MS" w:eastAsia="Arial Unicode MS" w:hAnsi="Arial Unicode MS" w:cs="Kalimati"/>
          <w:b/>
          <w:bCs/>
          <w:sz w:val="24"/>
          <w:szCs w:val="24"/>
        </w:rPr>
      </w:pPr>
      <w:r>
        <w:rPr>
          <w:rFonts w:ascii="Arial Unicode MS" w:eastAsia="Arial Unicode MS" w:hAnsi="Arial Unicode MS" w:cs="Kalimati" w:hint="cs"/>
          <w:b/>
          <w:bCs/>
          <w:sz w:val="24"/>
          <w:szCs w:val="24"/>
          <w:cs/>
        </w:rPr>
        <w:t xml:space="preserve">12. </w:t>
      </w:r>
      <w:r w:rsidRPr="00716814">
        <w:rPr>
          <w:rFonts w:ascii="Arial Unicode MS" w:eastAsia="Arial Unicode MS" w:hAnsi="Arial Unicode MS" w:cs="Mangal" w:hint="cs"/>
          <w:b/>
          <w:bCs/>
          <w:sz w:val="24"/>
          <w:szCs w:val="24"/>
          <w:cs/>
        </w:rPr>
        <w:t>काम शुरु गर्ने अवधी</w:t>
      </w:r>
    </w:p>
    <w:p w:rsidR="00944666" w:rsidRPr="008E089B" w:rsidRDefault="00944666" w:rsidP="009C6B5A">
      <w:pPr>
        <w:jc w:val="both"/>
        <w:rPr>
          <w:rFonts w:ascii="Arial Unicode MS" w:eastAsia="Arial Unicode MS" w:hAnsi="Arial Unicode MS" w:cs="Kalimati"/>
          <w:sz w:val="20"/>
        </w:rPr>
      </w:pPr>
      <w:r w:rsidRPr="008E089B">
        <w:rPr>
          <w:rFonts w:ascii="Arial Unicode MS" w:eastAsia="Arial Unicode MS" w:hAnsi="Arial Unicode MS" w:cs="Mangal" w:hint="cs"/>
          <w:sz w:val="20"/>
          <w:cs/>
        </w:rPr>
        <w:lastRenderedPageBreak/>
        <w:t xml:space="preserve">जोरपोखरी पर्यटन पूर्वाधार विकासको लागी गुरूयोजना </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जोरपोखरी</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आगेजुङ</w:t>
      </w:r>
      <w:r w:rsidRPr="008E089B">
        <w:rPr>
          <w:rFonts w:ascii="Arial Unicode MS" w:eastAsia="Arial Unicode MS" w:hAnsi="Arial Unicode MS" w:cs="Kalimati" w:hint="cs"/>
          <w:sz w:val="20"/>
          <w:cs/>
        </w:rPr>
        <w:t>-</w:t>
      </w:r>
      <w:r w:rsidRPr="008E089B">
        <w:rPr>
          <w:rFonts w:ascii="Arial Unicode MS" w:eastAsia="Arial Unicode MS" w:hAnsi="Arial Unicode MS" w:cs="Mangal" w:hint="cs"/>
          <w:sz w:val="20"/>
          <w:cs/>
        </w:rPr>
        <w:t>भोटेगढि</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हिलिहाङ दरबार</w:t>
      </w:r>
      <w:r w:rsidRPr="008E089B">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निर्माण गर्ने कार्यको अध्ययन कार्यको सम्झौता भई कार्यादेश पाएको  मितिले </w:t>
      </w:r>
      <w:r w:rsidR="00A1495B">
        <w:rPr>
          <w:rFonts w:ascii="Arial Unicode MS" w:eastAsia="Arial Unicode MS" w:hAnsi="Arial Unicode MS" w:cs="Mangal" w:hint="cs"/>
          <w:sz w:val="20"/>
          <w:szCs w:val="18"/>
          <w:cs/>
        </w:rPr>
        <w:t xml:space="preserve">२ </w:t>
      </w:r>
      <w:r>
        <w:rPr>
          <w:rFonts w:ascii="Arial Unicode MS" w:eastAsia="Arial Unicode MS" w:hAnsi="Arial Unicode MS" w:cs="Mangal" w:hint="cs"/>
          <w:sz w:val="20"/>
          <w:cs/>
        </w:rPr>
        <w:t xml:space="preserve">हप्ता </w:t>
      </w:r>
      <w:r w:rsidRPr="008E089B">
        <w:rPr>
          <w:rFonts w:ascii="Arial Unicode MS" w:eastAsia="Arial Unicode MS" w:hAnsi="Arial Unicode MS" w:cs="Mangal" w:hint="cs"/>
          <w:sz w:val="20"/>
          <w:cs/>
        </w:rPr>
        <w:t>भित्र आफुले गर्ने कार्यहरुको प्रारम्भिक खाका कार्यालयमा पेश गर्नु पर्नेछ ।</w:t>
      </w:r>
      <w:r w:rsidR="00A1495B">
        <w:rPr>
          <w:rFonts w:ascii="Arial Unicode MS" w:eastAsia="Arial Unicode MS" w:hAnsi="Arial Unicode MS" w:cs="Mangal" w:hint="cs"/>
          <w:sz w:val="20"/>
          <w:cs/>
        </w:rPr>
        <w:t xml:space="preserve"> </w:t>
      </w:r>
      <w:r w:rsidRPr="008E089B">
        <w:rPr>
          <w:rFonts w:ascii="Arial Unicode MS" w:eastAsia="Arial Unicode MS" w:hAnsi="Arial Unicode MS" w:cs="Mangal" w:hint="cs"/>
          <w:sz w:val="20"/>
          <w:cs/>
        </w:rPr>
        <w:t>सो खाका स्विकृत भएपछि तुरुन्त कार्य शुरु गर्नु पर्नेछ । कार्यादेश पाएको  १</w:t>
      </w:r>
      <w:r w:rsidR="00A1495B">
        <w:rPr>
          <w:rFonts w:ascii="Arial Unicode MS" w:eastAsia="Arial Unicode MS" w:hAnsi="Arial Unicode MS" w:cs="Mangal" w:hint="cs"/>
          <w:sz w:val="20"/>
          <w:cs/>
        </w:rPr>
        <w:t xml:space="preserve"> </w:t>
      </w:r>
      <w:r w:rsidRPr="008E089B">
        <w:rPr>
          <w:rFonts w:ascii="Arial Unicode MS" w:eastAsia="Arial Unicode MS" w:hAnsi="Arial Unicode MS" w:cs="Mangal" w:hint="cs"/>
          <w:sz w:val="20"/>
          <w:cs/>
        </w:rPr>
        <w:t>महिना भित्रमा अध्ययन प्रतिवेदन पेश गर्नु पर्ने छ ।</w:t>
      </w:r>
      <w:r w:rsidR="00A1495B">
        <w:rPr>
          <w:rFonts w:ascii="Arial Unicode MS" w:eastAsia="Arial Unicode MS" w:hAnsi="Arial Unicode MS" w:cs="Mangal" w:hint="cs"/>
          <w:sz w:val="20"/>
          <w:cs/>
        </w:rPr>
        <w:t xml:space="preserve"> तर</w:t>
      </w:r>
      <w:r w:rsidRPr="008E089B">
        <w:rPr>
          <w:rFonts w:ascii="Arial Unicode MS" w:eastAsia="Arial Unicode MS" w:hAnsi="Arial Unicode MS" w:cs="Mangal" w:hint="cs"/>
          <w:sz w:val="20"/>
          <w:cs/>
        </w:rPr>
        <w:t xml:space="preserve"> गाउकार्यपालिकाले</w:t>
      </w:r>
      <w:r w:rsidR="00A1495B">
        <w:rPr>
          <w:rFonts w:ascii="Arial Unicode MS" w:eastAsia="Arial Unicode MS" w:hAnsi="Arial Unicode MS" w:cs="Mangal" w:hint="cs"/>
          <w:sz w:val="20"/>
          <w:cs/>
        </w:rPr>
        <w:t xml:space="preserve"> कार्यप्रगतीको आधारमा </w:t>
      </w:r>
      <w:r w:rsidRPr="008E089B">
        <w:rPr>
          <w:rFonts w:ascii="Arial Unicode MS" w:eastAsia="Arial Unicode MS" w:hAnsi="Arial Unicode MS" w:cs="Mangal" w:hint="cs"/>
          <w:sz w:val="20"/>
          <w:cs/>
        </w:rPr>
        <w:t xml:space="preserve">आवश्यक्ता अनुसार म्याद थप गर्नु </w:t>
      </w:r>
      <w:r w:rsidR="00A1495B">
        <w:rPr>
          <w:rFonts w:ascii="Arial Unicode MS" w:eastAsia="Arial Unicode MS" w:hAnsi="Arial Unicode MS" w:cs="Mangal" w:hint="cs"/>
          <w:sz w:val="20"/>
          <w:cs/>
        </w:rPr>
        <w:t>सक्नेछ।</w:t>
      </w:r>
    </w:p>
    <w:p w:rsidR="00944666" w:rsidRPr="00716814" w:rsidRDefault="00944666" w:rsidP="009C6B5A">
      <w:pPr>
        <w:spacing w:after="0"/>
        <w:jc w:val="both"/>
        <w:rPr>
          <w:rFonts w:ascii="Arial Unicode MS" w:eastAsia="Arial Unicode MS" w:hAnsi="Arial Unicode MS" w:cs="Kalimati"/>
          <w:b/>
          <w:bCs/>
          <w:sz w:val="24"/>
          <w:szCs w:val="24"/>
        </w:rPr>
      </w:pPr>
      <w:r>
        <w:rPr>
          <w:rFonts w:ascii="Arial Unicode MS" w:eastAsia="Arial Unicode MS" w:hAnsi="Arial Unicode MS" w:cs="Kalimati" w:hint="cs"/>
          <w:b/>
          <w:bCs/>
          <w:sz w:val="24"/>
          <w:szCs w:val="24"/>
          <w:cs/>
        </w:rPr>
        <w:t xml:space="preserve">13. </w:t>
      </w:r>
      <w:r w:rsidRPr="00716814">
        <w:rPr>
          <w:rFonts w:ascii="Arial Unicode MS" w:eastAsia="Arial Unicode MS" w:hAnsi="Arial Unicode MS" w:cs="Mangal" w:hint="cs"/>
          <w:b/>
          <w:bCs/>
          <w:sz w:val="24"/>
          <w:szCs w:val="24"/>
          <w:cs/>
        </w:rPr>
        <w:t>पेश गर्नु पर्ने प्रतिवेदनमा सामाग्री विवरण</w:t>
      </w:r>
    </w:p>
    <w:p w:rsidR="00D158CD" w:rsidRPr="0062530F" w:rsidRDefault="00944666" w:rsidP="009C6B5A">
      <w:pPr>
        <w:jc w:val="both"/>
        <w:rPr>
          <w:rFonts w:ascii="Arial Unicode MS" w:eastAsia="Arial Unicode MS" w:hAnsi="Arial Unicode MS" w:cs="Kalimati"/>
          <w:sz w:val="20"/>
        </w:rPr>
      </w:pPr>
      <w:r w:rsidRPr="008E089B">
        <w:rPr>
          <w:rFonts w:ascii="Arial Unicode MS" w:eastAsia="Arial Unicode MS" w:hAnsi="Arial Unicode MS" w:cs="Mangal" w:hint="cs"/>
          <w:sz w:val="20"/>
          <w:cs/>
        </w:rPr>
        <w:t xml:space="preserve">परामर्शदाताले माथि उल्लेखित गुरुयोजनाको मस्यौदा प्रतिवेदन नेपाली वा अङग्रेजी भाषा माध्ये कुनै एकमा तयार गर्नु पर्नेछ ।पेश भएका मस्यौदा प्रतिवेदन सरोकारवालाहरुको उपस्थितिमा </w:t>
      </w:r>
      <w:r w:rsidRPr="008E089B">
        <w:rPr>
          <w:rFonts w:ascii="Arial Unicode MS" w:eastAsia="Arial Unicode MS" w:hAnsi="Arial Unicode MS" w:cs="Kalimati"/>
          <w:sz w:val="20"/>
        </w:rPr>
        <w:t xml:space="preserve">Three dimension </w:t>
      </w:r>
      <w:r w:rsidRPr="008E089B">
        <w:rPr>
          <w:rFonts w:ascii="Arial Unicode MS" w:eastAsia="Arial Unicode MS" w:hAnsi="Arial Unicode MS" w:cs="Mangal"/>
          <w:sz w:val="20"/>
          <w:cs/>
        </w:rPr>
        <w:t>सहितकोप्रस्तावितकार्यक्रमको</w:t>
      </w:r>
      <w:r w:rsidRPr="008E089B">
        <w:rPr>
          <w:rFonts w:ascii="Arial Unicode MS" w:eastAsia="Arial Unicode MS" w:hAnsi="Arial Unicode MS" w:cs="Kalimati"/>
          <w:sz w:val="20"/>
        </w:rPr>
        <w:t xml:space="preserve"> Power point presentation </w:t>
      </w:r>
      <w:r w:rsidRPr="008E089B">
        <w:rPr>
          <w:rFonts w:ascii="Arial Unicode MS" w:eastAsia="Arial Unicode MS" w:hAnsi="Arial Unicode MS" w:cs="Mangal"/>
          <w:sz w:val="20"/>
          <w:cs/>
        </w:rPr>
        <w:t>कम्तिमा</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४०</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मिनेटको</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पेश</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गर्नुपर्नेछ।</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hint="cs"/>
          <w:sz w:val="20"/>
          <w:cs/>
        </w:rPr>
        <w:t xml:space="preserve">पुर्वाधारहरुको निर्माण सम्बन्धमा </w:t>
      </w:r>
      <w:r w:rsidRPr="008E089B">
        <w:rPr>
          <w:rFonts w:ascii="Arial Unicode MS" w:eastAsia="Arial Unicode MS" w:hAnsi="Arial Unicode MS" w:cs="Kalimati"/>
          <w:sz w:val="20"/>
        </w:rPr>
        <w:t>Animation presentation</w:t>
      </w:r>
      <w:r w:rsidRPr="008E089B">
        <w:rPr>
          <w:rFonts w:ascii="Arial Unicode MS" w:eastAsia="Arial Unicode MS" w:hAnsi="Arial Unicode MS" w:cs="Mangal" w:hint="cs"/>
          <w:sz w:val="20"/>
          <w:cs/>
        </w:rPr>
        <w:t xml:space="preserve"> सहितको गुरुयोजनाको प्रतिवेदन पेश गर्ने । </w:t>
      </w:r>
      <w:r w:rsidRPr="008E089B">
        <w:rPr>
          <w:rFonts w:ascii="Arial Unicode MS" w:eastAsia="Arial Unicode MS" w:hAnsi="Arial Unicode MS" w:cs="Mangal"/>
          <w:sz w:val="20"/>
          <w:cs/>
        </w:rPr>
        <w:t>गुरुयोजनाको</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प्रतिवेदनको</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बाईन्डिङ</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गरिएका</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पाँचप्रति</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र</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सोको</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डिजिटल</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कपी</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सी</w:t>
      </w:r>
      <w:r w:rsidRPr="008E089B">
        <w:rPr>
          <w:rFonts w:ascii="Arial Unicode MS" w:eastAsia="Arial Unicode MS" w:hAnsi="Arial Unicode MS" w:cs="Kalimati"/>
          <w:sz w:val="20"/>
        </w:rPr>
        <w:t>.</w:t>
      </w:r>
      <w:r w:rsidRPr="008E089B">
        <w:rPr>
          <w:rFonts w:ascii="Arial Unicode MS" w:eastAsia="Arial Unicode MS" w:hAnsi="Arial Unicode MS" w:cs="Mangal"/>
          <w:sz w:val="20"/>
          <w:cs/>
        </w:rPr>
        <w:t>डी</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वा</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पेनड्राईभ</w:t>
      </w:r>
      <w:r w:rsidRPr="008E089B">
        <w:rPr>
          <w:rFonts w:ascii="Arial Unicode MS" w:eastAsia="Arial Unicode MS" w:hAnsi="Arial Unicode MS" w:cs="Mangal" w:hint="cs"/>
          <w:sz w:val="20"/>
          <w:cs/>
        </w:rPr>
        <w:t>मा</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दुई</w:t>
      </w:r>
      <w:r w:rsidR="009C6B5A">
        <w:rPr>
          <w:rFonts w:ascii="Arial Unicode MS" w:eastAsia="Arial Unicode MS" w:hAnsi="Arial Unicode MS" w:cs="Kalimati" w:hint="cs"/>
          <w:sz w:val="20"/>
          <w:cs/>
        </w:rPr>
        <w:t xml:space="preserve"> </w:t>
      </w:r>
      <w:r w:rsidRPr="008E089B">
        <w:rPr>
          <w:rFonts w:ascii="Arial Unicode MS" w:eastAsia="Arial Unicode MS" w:hAnsi="Arial Unicode MS" w:cs="Mangal"/>
          <w:sz w:val="20"/>
          <w:cs/>
        </w:rPr>
        <w:t>थान</w:t>
      </w:r>
      <w:r w:rsidRPr="008E089B">
        <w:rPr>
          <w:rFonts w:ascii="Arial Unicode MS" w:eastAsia="Arial Unicode MS" w:hAnsi="Arial Unicode MS" w:cs="Mangal" w:hint="cs"/>
          <w:sz w:val="20"/>
          <w:cs/>
        </w:rPr>
        <w:t xml:space="preserve"> पेश गर्नु पर्नेछ । गाउँकार्यपालिकाको कार्यालयबाट तोकिए बमोजिम कार्य नभएमा पारिश्रमिक रोक्‍का राख्‍न सकिनेछ ।</w:t>
      </w:r>
    </w:p>
    <w:p w:rsidR="0062530F" w:rsidRDefault="00944666" w:rsidP="009C6B5A">
      <w:pPr>
        <w:spacing w:after="0"/>
        <w:jc w:val="both"/>
        <w:rPr>
          <w:rFonts w:ascii="Arial Unicode MS" w:eastAsia="Arial Unicode MS" w:hAnsi="Arial Unicode MS" w:cs="Kalimati"/>
          <w:b/>
          <w:bCs/>
          <w:sz w:val="28"/>
          <w:szCs w:val="28"/>
        </w:rPr>
      </w:pPr>
      <w:r>
        <w:rPr>
          <w:rFonts w:ascii="Arial Unicode MS" w:eastAsia="Arial Unicode MS" w:hAnsi="Arial Unicode MS" w:cs="Kalimati" w:hint="cs"/>
          <w:b/>
          <w:bCs/>
          <w:sz w:val="28"/>
          <w:szCs w:val="28"/>
          <w:cs/>
        </w:rPr>
        <w:t xml:space="preserve">14. </w:t>
      </w:r>
      <w:r w:rsidRPr="00716814">
        <w:rPr>
          <w:rFonts w:ascii="Arial Unicode MS" w:eastAsia="Arial Unicode MS" w:hAnsi="Arial Unicode MS" w:cs="Mangal" w:hint="cs"/>
          <w:b/>
          <w:bCs/>
          <w:sz w:val="28"/>
          <w:szCs w:val="28"/>
          <w:cs/>
        </w:rPr>
        <w:t>अन्य</w:t>
      </w:r>
    </w:p>
    <w:p w:rsidR="00944666" w:rsidRPr="0062530F" w:rsidRDefault="009C6B5A" w:rsidP="009C6B5A">
      <w:pPr>
        <w:spacing w:after="0"/>
        <w:jc w:val="both"/>
        <w:rPr>
          <w:rFonts w:ascii="Arial Unicode MS" w:eastAsia="Arial Unicode MS" w:hAnsi="Arial Unicode MS" w:cs="Kalimati"/>
          <w:b/>
          <w:bCs/>
          <w:sz w:val="28"/>
          <w:szCs w:val="28"/>
        </w:rPr>
      </w:pPr>
      <w:r>
        <w:rPr>
          <w:rFonts w:ascii="Arial Unicode MS" w:eastAsia="Arial Unicode MS" w:hAnsi="Arial Unicode MS" w:cs="Mangal" w:hint="cs"/>
          <w:sz w:val="20"/>
          <w:szCs w:val="18"/>
          <w:cs/>
        </w:rPr>
        <w:t>हिलिहाङ गाउँपालिका</w:t>
      </w:r>
      <w:r w:rsidR="00944666" w:rsidRPr="008E089B">
        <w:rPr>
          <w:rFonts w:ascii="Arial Unicode MS" w:eastAsia="Arial Unicode MS" w:hAnsi="Arial Unicode MS" w:cs="Mangal" w:hint="cs"/>
          <w:sz w:val="20"/>
          <w:cs/>
        </w:rPr>
        <w:t xml:space="preserve"> पर्यटन पूर्वाधार विकासको लागी गुरूयोजना </w:t>
      </w:r>
      <w:r w:rsidR="00944666" w:rsidRPr="008E089B">
        <w:rPr>
          <w:rFonts w:ascii="Arial Unicode MS" w:eastAsia="Arial Unicode MS" w:hAnsi="Arial Unicode MS" w:cs="Kalimati" w:hint="cs"/>
          <w:sz w:val="20"/>
          <w:cs/>
        </w:rPr>
        <w:t>(</w:t>
      </w:r>
      <w:r w:rsidR="00944666" w:rsidRPr="008E089B">
        <w:rPr>
          <w:rFonts w:ascii="Arial Unicode MS" w:eastAsia="Arial Unicode MS" w:hAnsi="Arial Unicode MS" w:cs="Mangal" w:hint="cs"/>
          <w:sz w:val="20"/>
          <w:cs/>
        </w:rPr>
        <w:t>जोरपोखरी</w:t>
      </w:r>
      <w:r w:rsidR="00944666" w:rsidRPr="008E089B">
        <w:rPr>
          <w:rFonts w:ascii="Arial Unicode MS" w:eastAsia="Arial Unicode MS" w:hAnsi="Arial Unicode MS" w:cs="Kalimati" w:hint="cs"/>
          <w:sz w:val="20"/>
          <w:cs/>
        </w:rPr>
        <w:t>-</w:t>
      </w:r>
      <w:r w:rsidR="00944666" w:rsidRPr="008E089B">
        <w:rPr>
          <w:rFonts w:ascii="Arial Unicode MS" w:eastAsia="Arial Unicode MS" w:hAnsi="Arial Unicode MS" w:cs="Mangal" w:hint="cs"/>
          <w:sz w:val="20"/>
          <w:cs/>
        </w:rPr>
        <w:t>आगेजुङ</w:t>
      </w:r>
      <w:r w:rsidR="00944666" w:rsidRPr="008E089B">
        <w:rPr>
          <w:rFonts w:ascii="Arial Unicode MS" w:eastAsia="Arial Unicode MS" w:hAnsi="Arial Unicode MS" w:cs="Kalimati" w:hint="cs"/>
          <w:sz w:val="20"/>
          <w:cs/>
        </w:rPr>
        <w:t xml:space="preserve">- </w:t>
      </w:r>
      <w:r w:rsidR="00944666" w:rsidRPr="008E089B">
        <w:rPr>
          <w:rFonts w:ascii="Arial Unicode MS" w:eastAsia="Arial Unicode MS" w:hAnsi="Arial Unicode MS" w:cs="Mangal" w:hint="cs"/>
          <w:sz w:val="20"/>
          <w:cs/>
        </w:rPr>
        <w:t>गोपेटार</w:t>
      </w:r>
      <w:r w:rsidR="00944666" w:rsidRPr="008E089B">
        <w:rPr>
          <w:rFonts w:ascii="Arial Unicode MS" w:eastAsia="Arial Unicode MS" w:hAnsi="Arial Unicode MS" w:cs="Kalimati" w:hint="cs"/>
          <w:sz w:val="20"/>
          <w:cs/>
        </w:rPr>
        <w:t>-</w:t>
      </w:r>
      <w:r w:rsidR="00944666" w:rsidRPr="008E089B">
        <w:rPr>
          <w:rFonts w:ascii="Arial Unicode MS" w:eastAsia="Arial Unicode MS" w:hAnsi="Arial Unicode MS" w:cs="Mangal" w:hint="cs"/>
          <w:sz w:val="20"/>
          <w:cs/>
        </w:rPr>
        <w:t>भोटेगढि</w:t>
      </w:r>
      <w:r w:rsidR="00944666" w:rsidRPr="008E089B">
        <w:rPr>
          <w:rFonts w:ascii="Arial Unicode MS" w:eastAsia="Arial Unicode MS" w:hAnsi="Arial Unicode MS" w:cs="Kalimati" w:hint="cs"/>
          <w:sz w:val="20"/>
          <w:cs/>
        </w:rPr>
        <w:t xml:space="preserve">- </w:t>
      </w:r>
      <w:r w:rsidR="00944666" w:rsidRPr="008E089B">
        <w:rPr>
          <w:rFonts w:ascii="Arial Unicode MS" w:eastAsia="Arial Unicode MS" w:hAnsi="Arial Unicode MS" w:cs="Mangal" w:hint="cs"/>
          <w:sz w:val="20"/>
          <w:cs/>
        </w:rPr>
        <w:t>हिलिहाङ दरबार</w:t>
      </w:r>
      <w:r w:rsidR="00944666" w:rsidRPr="008E089B">
        <w:rPr>
          <w:rFonts w:ascii="Arial Unicode MS" w:eastAsia="Arial Unicode MS" w:hAnsi="Arial Unicode MS" w:cs="Kalimati" w:hint="cs"/>
          <w:sz w:val="20"/>
          <w:cs/>
        </w:rPr>
        <w:t xml:space="preserve">) </w:t>
      </w:r>
      <w:r w:rsidR="00944666" w:rsidRPr="008E089B">
        <w:rPr>
          <w:rFonts w:ascii="Arial Unicode MS" w:eastAsia="Arial Unicode MS" w:hAnsi="Arial Unicode MS" w:cs="Mangal" w:hint="cs"/>
          <w:sz w:val="20"/>
          <w:cs/>
        </w:rPr>
        <w:t>निर्माण गर्न अध्ययन गर्ने क्रममा कुनै विवाद उत्पन्‍न भएमा प्रचलित कानून बमोजिम वा दुवै पक्षको सहमतिमा विवाद समाधान गरिने छ । गाउँकार्यपालिकाको निर</w:t>
      </w:r>
      <w:r w:rsidR="00944666">
        <w:rPr>
          <w:rFonts w:ascii="Arial Unicode MS" w:eastAsia="Arial Unicode MS" w:hAnsi="Arial Unicode MS" w:cs="Mangal" w:hint="cs"/>
          <w:sz w:val="20"/>
          <w:cs/>
        </w:rPr>
        <w:t>्</w:t>
      </w:r>
      <w:r w:rsidR="00944666" w:rsidRPr="008E089B">
        <w:rPr>
          <w:rFonts w:ascii="Arial Unicode MS" w:eastAsia="Arial Unicode MS" w:hAnsi="Arial Unicode MS" w:cs="Mangal" w:hint="cs"/>
          <w:sz w:val="20"/>
          <w:cs/>
        </w:rPr>
        <w:t>देशन बमोजिमकार्य भएको नपाईएमा पारिश्रमिक भुक्तानी रोक्का गर्न सकिनेछ</w:t>
      </w:r>
      <w:r w:rsidR="00944666">
        <w:rPr>
          <w:rFonts w:ascii="Arial Unicode MS" w:eastAsia="Arial Unicode MS" w:hAnsi="Arial Unicode MS" w:cs="Mangal" w:hint="cs"/>
          <w:sz w:val="20"/>
          <w:cs/>
        </w:rPr>
        <w:t xml:space="preserve"> ।</w:t>
      </w:r>
    </w:p>
    <w:p w:rsidR="0062530F" w:rsidRDefault="0062530F" w:rsidP="009C6B5A">
      <w:pPr>
        <w:spacing w:after="160" w:line="259" w:lineRule="auto"/>
        <w:jc w:val="both"/>
        <w:rPr>
          <w:cs/>
        </w:rPr>
      </w:pPr>
      <w:r>
        <w:rPr>
          <w:cs/>
        </w:rPr>
        <w:br w:type="page"/>
      </w:r>
    </w:p>
    <w:p w:rsidR="0062530F" w:rsidRPr="00C51B23" w:rsidRDefault="0062530F" w:rsidP="009C6B5A">
      <w:pPr>
        <w:spacing w:line="360" w:lineRule="auto"/>
        <w:jc w:val="both"/>
        <w:rPr>
          <w:rFonts w:ascii="Calibri" w:hAnsi="Calibri" w:cs="Calibri"/>
          <w:b/>
          <w:bCs/>
          <w:sz w:val="32"/>
          <w:szCs w:val="28"/>
        </w:rPr>
      </w:pPr>
      <w:r>
        <w:rPr>
          <w:rFonts w:ascii="Calibri" w:hAnsi="Calibri" w:cs="Calibri"/>
          <w:b/>
          <w:bCs/>
          <w:sz w:val="32"/>
          <w:szCs w:val="28"/>
        </w:rPr>
        <w:lastRenderedPageBreak/>
        <w:t>E</w:t>
      </w:r>
      <w:r w:rsidRPr="00C51B23">
        <w:rPr>
          <w:rFonts w:ascii="Calibri" w:hAnsi="Calibri" w:cs="Calibri"/>
          <w:b/>
          <w:bCs/>
          <w:sz w:val="32"/>
          <w:szCs w:val="28"/>
        </w:rPr>
        <w:t>valuation criteria</w:t>
      </w:r>
    </w:p>
    <w:p w:rsidR="0062530F" w:rsidRPr="001A1BD5" w:rsidRDefault="0062530F" w:rsidP="009C6B5A">
      <w:pPr>
        <w:tabs>
          <w:tab w:val="left" w:pos="397"/>
          <w:tab w:val="right" w:pos="6861"/>
        </w:tabs>
        <w:jc w:val="both"/>
        <w:rPr>
          <w:rFonts w:ascii="Calibri" w:hAnsi="Calibri" w:cs="Calibri"/>
          <w:b/>
        </w:rPr>
      </w:pPr>
      <w:r w:rsidRPr="001A1BD5">
        <w:rPr>
          <w:rFonts w:ascii="Calibri" w:hAnsi="Calibri" w:cs="Calibri"/>
          <w:b/>
        </w:rPr>
        <w:t>i)General experience of the consultants related to the assignment</w:t>
      </w:r>
      <w:r w:rsidRPr="001A1BD5">
        <w:rPr>
          <w:rFonts w:ascii="Calibri" w:hAnsi="Calibri" w:cs="Calibri"/>
          <w:b/>
        </w:rPr>
        <w:tab/>
      </w:r>
      <w:r w:rsidRPr="001A1BD5">
        <w:rPr>
          <w:rFonts w:ascii="Calibri" w:hAnsi="Calibri" w:cs="Calibri"/>
        </w:rPr>
        <w:t>[</w:t>
      </w:r>
      <w:r>
        <w:rPr>
          <w:rFonts w:ascii="Calibri" w:hAnsi="Calibri" w:cs="Calibri"/>
          <w:i/>
          <w:u w:val="single"/>
        </w:rPr>
        <w:t>2</w:t>
      </w:r>
      <w:r w:rsidRPr="001A1BD5">
        <w:rPr>
          <w:rFonts w:ascii="Calibri" w:hAnsi="Calibri" w:cs="Calibri"/>
          <w:i/>
          <w:u w:val="single"/>
        </w:rPr>
        <w:t>0</w:t>
      </w:r>
      <w:r>
        <w:rPr>
          <w:rFonts w:ascii="Calibri" w:hAnsi="Calibri" w:cs="Calibri"/>
          <w:i/>
          <w:u w:val="single"/>
        </w:rPr>
        <w:t xml:space="preserve"> marks</w:t>
      </w:r>
      <w:r w:rsidRPr="001A1BD5">
        <w:rPr>
          <w:rFonts w:ascii="Calibri" w:hAnsi="Calibri" w:cs="Calibri"/>
          <w:u w:val="single"/>
        </w:rPr>
        <w:t>]</w:t>
      </w:r>
    </w:p>
    <w:p w:rsidR="0062530F" w:rsidRDefault="0062530F" w:rsidP="009C6B5A">
      <w:pPr>
        <w:tabs>
          <w:tab w:val="left" w:pos="720"/>
          <w:tab w:val="left" w:pos="993"/>
          <w:tab w:val="left" w:pos="6480"/>
        </w:tabs>
        <w:spacing w:after="0"/>
        <w:jc w:val="both"/>
        <w:rPr>
          <w:rFonts w:ascii="Calibri" w:hAnsi="Calibri"/>
          <w:bCs/>
          <w:i/>
          <w:iCs/>
        </w:rPr>
      </w:pPr>
      <w:r>
        <w:rPr>
          <w:rFonts w:ascii="Calibri" w:hAnsi="Calibri" w:cs="Calibri"/>
          <w:bCs/>
          <w:i/>
          <w:iCs/>
        </w:rPr>
        <w:t>a</w:t>
      </w:r>
      <w:r w:rsidRPr="001A1BD5">
        <w:rPr>
          <w:rFonts w:ascii="Calibri" w:hAnsi="Calibri" w:cs="Calibri"/>
          <w:bCs/>
          <w:i/>
          <w:iCs/>
        </w:rPr>
        <w:t xml:space="preserve">) </w:t>
      </w:r>
      <w:bookmarkStart w:id="0" w:name="_Hlk516430703"/>
      <w:r w:rsidRPr="001A1BD5">
        <w:rPr>
          <w:rFonts w:ascii="Calibri" w:hAnsi="Calibri" w:cs="Calibri"/>
          <w:bCs/>
          <w:i/>
          <w:iCs/>
        </w:rPr>
        <w:t xml:space="preserve">Experience of consulting works in </w:t>
      </w:r>
      <w:r>
        <w:rPr>
          <w:rFonts w:ascii="Calibri" w:hAnsi="Calibri" w:cs="Calibri"/>
          <w:bCs/>
          <w:i/>
          <w:iCs/>
        </w:rPr>
        <w:t>Tourism Master Plan/ Long Term Development Plan/ Periodic Plan/ Tourism</w:t>
      </w:r>
      <w:bookmarkStart w:id="1" w:name="_GoBack"/>
      <w:bookmarkEnd w:id="1"/>
      <w:r>
        <w:rPr>
          <w:rFonts w:ascii="Calibri" w:hAnsi="Calibri" w:cs="Calibri"/>
          <w:bCs/>
          <w:i/>
          <w:iCs/>
        </w:rPr>
        <w:t>/Urban Planning having consulting fee more than 5 lakhs without VAT</w:t>
      </w:r>
    </w:p>
    <w:bookmarkEnd w:id="0"/>
    <w:p w:rsidR="00AE76A0" w:rsidRDefault="00AE76A0" w:rsidP="009C6B5A">
      <w:pPr>
        <w:tabs>
          <w:tab w:val="left" w:pos="720"/>
          <w:tab w:val="left" w:pos="993"/>
          <w:tab w:val="left" w:pos="6480"/>
        </w:tabs>
        <w:jc w:val="both"/>
        <w:rPr>
          <w:rFonts w:ascii="Calibri" w:hAnsi="Calibri" w:cs="Calibri"/>
          <w:bCs/>
          <w:i/>
          <w:iCs/>
        </w:rPr>
      </w:pPr>
      <w:r>
        <w:rPr>
          <w:rFonts w:ascii="Calibri" w:hAnsi="Calibri"/>
          <w:bCs/>
          <w:i/>
          <w:iCs/>
        </w:rPr>
        <w:t xml:space="preserve">b) </w:t>
      </w:r>
      <w:r w:rsidRPr="001A1BD5">
        <w:rPr>
          <w:rFonts w:ascii="Calibri" w:hAnsi="Calibri" w:cs="Calibri"/>
          <w:bCs/>
          <w:i/>
          <w:iCs/>
        </w:rPr>
        <w:t xml:space="preserve">Experience of consulting works in </w:t>
      </w:r>
      <w:r w:rsidR="002731D9" w:rsidRPr="002731D9">
        <w:rPr>
          <w:rFonts w:ascii="Calibri" w:hAnsi="Calibri" w:cs="Calibri"/>
          <w:bCs/>
          <w:i/>
          <w:iCs/>
        </w:rPr>
        <w:t>Development projects</w:t>
      </w:r>
      <w:r>
        <w:rPr>
          <w:rFonts w:ascii="Calibri" w:hAnsi="Calibri" w:cs="Calibri"/>
          <w:bCs/>
          <w:i/>
          <w:iCs/>
        </w:rPr>
        <w:t xml:space="preserve"> having consulting fee more than 5 lakhs without VAT</w:t>
      </w:r>
    </w:p>
    <w:p w:rsidR="006B7DD8" w:rsidRPr="006B7DD8" w:rsidRDefault="006B7DD8" w:rsidP="009C6B5A">
      <w:pPr>
        <w:tabs>
          <w:tab w:val="left" w:pos="720"/>
          <w:tab w:val="left" w:pos="993"/>
          <w:tab w:val="left" w:pos="6480"/>
        </w:tabs>
        <w:jc w:val="both"/>
        <w:rPr>
          <w:rFonts w:ascii="Times New Roman" w:hAnsi="Times New Roman" w:cs="Times New Roman"/>
          <w:bCs/>
          <w:i/>
          <w:iCs/>
        </w:rPr>
      </w:pPr>
      <w:r w:rsidRPr="006B7DD8">
        <w:rPr>
          <w:rFonts w:ascii="Times New Roman" w:hAnsi="Times New Roman" w:cs="Times New Roman"/>
          <w:b/>
          <w:sz w:val="20"/>
        </w:rPr>
        <w:t>Note:</w:t>
      </w:r>
      <w:r w:rsidRPr="006B7DD8">
        <w:rPr>
          <w:rFonts w:ascii="Times New Roman" w:hAnsi="Times New Roman" w:cs="Times New Roman"/>
          <w:sz w:val="20"/>
        </w:rPr>
        <w:t xml:space="preserve"> No marks shall be given for the experience of the firm if the completion certificate is not attached. Project (Attested Experience Certificate)</w:t>
      </w:r>
    </w:p>
    <w:p w:rsidR="0062530F" w:rsidRDefault="0062530F" w:rsidP="009C6B5A">
      <w:pPr>
        <w:jc w:val="both"/>
        <w:rPr>
          <w:rFonts w:ascii="Calibri" w:hAnsi="Calibri" w:cs="Calibri"/>
          <w:b/>
        </w:rPr>
      </w:pPr>
      <w:r>
        <w:rPr>
          <w:rFonts w:ascii="Calibri" w:hAnsi="Calibri" w:cs="Calibri"/>
          <w:b/>
        </w:rPr>
        <w:t xml:space="preserve">ii) </w:t>
      </w:r>
      <w:r w:rsidRPr="001A1BD5">
        <w:rPr>
          <w:rFonts w:ascii="Calibri" w:hAnsi="Calibri" w:cs="Calibri"/>
          <w:b/>
        </w:rPr>
        <w:t>Adequacy of the proposed work plan and methodologyin responding to the Terms of Reference</w:t>
      </w:r>
      <w:r w:rsidRPr="005F73AF">
        <w:rPr>
          <w:rFonts w:ascii="Calibri" w:hAnsi="Calibri" w:cs="Calibri"/>
          <w:b/>
        </w:rPr>
        <w:tab/>
        <w:t xml:space="preserve"> [35</w:t>
      </w:r>
      <w:r>
        <w:rPr>
          <w:rFonts w:ascii="Calibri" w:hAnsi="Calibri" w:cs="Calibri"/>
          <w:b/>
        </w:rPr>
        <w:t xml:space="preserve"> marks</w:t>
      </w:r>
      <w:r w:rsidRPr="005F73AF">
        <w:rPr>
          <w:rFonts w:ascii="Calibri" w:hAnsi="Calibri" w:cs="Calibri"/>
          <w:b/>
        </w:rPr>
        <w:t>]</w:t>
      </w:r>
    </w:p>
    <w:tbl>
      <w:tblPr>
        <w:tblW w:w="9578" w:type="dxa"/>
        <w:tblInd w:w="130" w:type="dxa"/>
        <w:tblLayout w:type="fixed"/>
        <w:tblCellMar>
          <w:left w:w="72" w:type="dxa"/>
          <w:bottom w:w="227" w:type="dxa"/>
          <w:right w:w="72" w:type="dxa"/>
        </w:tblCellMar>
        <w:tblLook w:val="0000"/>
      </w:tblPr>
      <w:tblGrid>
        <w:gridCol w:w="6435"/>
        <w:gridCol w:w="3143"/>
      </w:tblGrid>
      <w:tr w:rsidR="0062530F" w:rsidRPr="00667E1D" w:rsidTr="00572650">
        <w:trPr>
          <w:trHeight w:val="350"/>
        </w:trPr>
        <w:tc>
          <w:tcPr>
            <w:tcW w:w="6435" w:type="dxa"/>
            <w:tcBorders>
              <w:top w:val="single" w:sz="4" w:space="0" w:color="auto"/>
              <w:left w:val="single" w:sz="4" w:space="0" w:color="auto"/>
              <w:bottom w:val="single" w:sz="4" w:space="0" w:color="auto"/>
              <w:right w:val="single" w:sz="4" w:space="0" w:color="auto"/>
            </w:tcBorders>
          </w:tcPr>
          <w:p w:rsidR="0062530F" w:rsidRDefault="0062530F" w:rsidP="009C6B5A">
            <w:pPr>
              <w:tabs>
                <w:tab w:val="left" w:pos="720"/>
                <w:tab w:val="left" w:pos="993"/>
                <w:tab w:val="left" w:pos="6480"/>
              </w:tabs>
              <w:jc w:val="both"/>
              <w:rPr>
                <w:rFonts w:ascii="Calibri" w:hAnsi="Calibri" w:cs="Calibri"/>
                <w:b/>
                <w:bCs/>
                <w:sz w:val="32"/>
                <w:szCs w:val="28"/>
              </w:rPr>
            </w:pPr>
            <w:r w:rsidRPr="001A1BD5">
              <w:rPr>
                <w:rFonts w:ascii="Calibri" w:hAnsi="Calibri" w:cs="Calibri"/>
                <w:bCs/>
                <w:i/>
                <w:iCs/>
              </w:rPr>
              <w:t>Understanding of objectives and TOR</w:t>
            </w:r>
            <w:r>
              <w:rPr>
                <w:rFonts w:ascii="Calibri" w:hAnsi="Calibri" w:cs="Calibri"/>
                <w:bCs/>
                <w:i/>
                <w:iCs/>
              </w:rPr>
              <w:t xml:space="preserve"> as well as comments on TOR</w:t>
            </w:r>
          </w:p>
        </w:tc>
        <w:tc>
          <w:tcPr>
            <w:tcW w:w="3143" w:type="dxa"/>
            <w:tcBorders>
              <w:top w:val="single" w:sz="4" w:space="0" w:color="auto"/>
              <w:left w:val="single" w:sz="4" w:space="0" w:color="auto"/>
              <w:bottom w:val="single" w:sz="4" w:space="0" w:color="auto"/>
              <w:right w:val="single" w:sz="4" w:space="0" w:color="auto"/>
            </w:tcBorders>
          </w:tcPr>
          <w:p w:rsidR="0062530F" w:rsidRPr="00667E1D" w:rsidRDefault="0062530F" w:rsidP="009C6B5A">
            <w:pPr>
              <w:tabs>
                <w:tab w:val="left" w:pos="720"/>
                <w:tab w:val="left" w:pos="993"/>
                <w:tab w:val="left" w:pos="6480"/>
              </w:tabs>
              <w:jc w:val="both"/>
              <w:rPr>
                <w:rFonts w:ascii="Calibri" w:hAnsi="Calibri" w:cs="Calibri"/>
                <w:i/>
                <w:iCs/>
                <w:szCs w:val="22"/>
              </w:rPr>
            </w:pPr>
            <w:r w:rsidRPr="00667E1D">
              <w:rPr>
                <w:rFonts w:ascii="Calibri" w:hAnsi="Calibri" w:cs="Calibri"/>
                <w:i/>
                <w:iCs/>
                <w:szCs w:val="22"/>
              </w:rPr>
              <w:t>5</w:t>
            </w:r>
            <w:r>
              <w:rPr>
                <w:rFonts w:ascii="Calibri" w:hAnsi="Calibri" w:cs="Calibri"/>
                <w:i/>
                <w:iCs/>
                <w:szCs w:val="22"/>
              </w:rPr>
              <w:t xml:space="preserve"> marks</w:t>
            </w:r>
          </w:p>
        </w:tc>
      </w:tr>
      <w:tr w:rsidR="0062530F" w:rsidRPr="00667E1D" w:rsidTr="00572650">
        <w:trPr>
          <w:trHeight w:val="480"/>
        </w:trPr>
        <w:tc>
          <w:tcPr>
            <w:tcW w:w="6435" w:type="dxa"/>
            <w:tcBorders>
              <w:top w:val="single" w:sz="4" w:space="0" w:color="auto"/>
              <w:left w:val="single" w:sz="4" w:space="0" w:color="auto"/>
              <w:bottom w:val="single" w:sz="4" w:space="0" w:color="auto"/>
              <w:right w:val="single" w:sz="4" w:space="0" w:color="auto"/>
            </w:tcBorders>
          </w:tcPr>
          <w:p w:rsidR="0062530F" w:rsidRPr="001A1BD5" w:rsidRDefault="0062530F" w:rsidP="009C6B5A">
            <w:pPr>
              <w:tabs>
                <w:tab w:val="left" w:pos="720"/>
                <w:tab w:val="left" w:pos="993"/>
                <w:tab w:val="left" w:pos="6480"/>
              </w:tabs>
              <w:jc w:val="both"/>
              <w:rPr>
                <w:rFonts w:ascii="Calibri" w:hAnsi="Calibri" w:cs="Calibri"/>
                <w:bCs/>
                <w:i/>
                <w:iCs/>
              </w:rPr>
            </w:pPr>
            <w:r w:rsidRPr="001A1BD5">
              <w:rPr>
                <w:rFonts w:ascii="Calibri" w:hAnsi="Calibri" w:cs="Calibri"/>
                <w:bCs/>
                <w:i/>
                <w:iCs/>
              </w:rPr>
              <w:t>Quality of methodology</w:t>
            </w:r>
          </w:p>
        </w:tc>
        <w:tc>
          <w:tcPr>
            <w:tcW w:w="3143" w:type="dxa"/>
            <w:tcBorders>
              <w:top w:val="single" w:sz="4" w:space="0" w:color="auto"/>
              <w:left w:val="single" w:sz="4" w:space="0" w:color="auto"/>
              <w:bottom w:val="single" w:sz="4" w:space="0" w:color="auto"/>
              <w:right w:val="single" w:sz="4" w:space="0" w:color="auto"/>
            </w:tcBorders>
          </w:tcPr>
          <w:p w:rsidR="0062530F" w:rsidRPr="00667E1D" w:rsidRDefault="0062530F" w:rsidP="009C6B5A">
            <w:pPr>
              <w:tabs>
                <w:tab w:val="left" w:pos="720"/>
                <w:tab w:val="left" w:pos="993"/>
                <w:tab w:val="left" w:pos="6480"/>
              </w:tabs>
              <w:jc w:val="both"/>
              <w:rPr>
                <w:rFonts w:ascii="Calibri" w:hAnsi="Calibri" w:cs="Calibri"/>
                <w:i/>
                <w:iCs/>
              </w:rPr>
            </w:pPr>
            <w:r w:rsidRPr="00667E1D">
              <w:rPr>
                <w:rFonts w:ascii="Calibri" w:hAnsi="Calibri" w:cs="Calibri"/>
                <w:i/>
                <w:iCs/>
              </w:rPr>
              <w:t>10</w:t>
            </w:r>
            <w:r>
              <w:rPr>
                <w:rFonts w:ascii="Calibri" w:hAnsi="Calibri" w:cs="Calibri"/>
                <w:i/>
                <w:iCs/>
                <w:szCs w:val="22"/>
              </w:rPr>
              <w:t xml:space="preserve"> marks</w:t>
            </w:r>
          </w:p>
        </w:tc>
      </w:tr>
      <w:tr w:rsidR="0062530F" w:rsidRPr="00667E1D" w:rsidTr="00572650">
        <w:trPr>
          <w:trHeight w:val="330"/>
        </w:trPr>
        <w:tc>
          <w:tcPr>
            <w:tcW w:w="6435" w:type="dxa"/>
            <w:tcBorders>
              <w:top w:val="single" w:sz="4" w:space="0" w:color="auto"/>
              <w:left w:val="single" w:sz="4" w:space="0" w:color="auto"/>
              <w:bottom w:val="single" w:sz="4" w:space="0" w:color="auto"/>
              <w:right w:val="single" w:sz="4" w:space="0" w:color="auto"/>
            </w:tcBorders>
          </w:tcPr>
          <w:p w:rsidR="0062530F" w:rsidRPr="001A1BD5" w:rsidRDefault="0062530F" w:rsidP="009C6B5A">
            <w:pPr>
              <w:tabs>
                <w:tab w:val="left" w:pos="720"/>
                <w:tab w:val="left" w:pos="993"/>
                <w:tab w:val="left" w:pos="6480"/>
              </w:tabs>
              <w:jc w:val="both"/>
              <w:rPr>
                <w:rFonts w:ascii="Calibri" w:hAnsi="Calibri" w:cs="Calibri"/>
                <w:bCs/>
                <w:i/>
                <w:iCs/>
              </w:rPr>
            </w:pPr>
            <w:r w:rsidRPr="001A1BD5">
              <w:rPr>
                <w:rFonts w:ascii="Calibri" w:hAnsi="Calibri" w:cs="Calibri"/>
                <w:bCs/>
                <w:i/>
                <w:iCs/>
              </w:rPr>
              <w:t>Innovativeness</w:t>
            </w:r>
          </w:p>
        </w:tc>
        <w:tc>
          <w:tcPr>
            <w:tcW w:w="3143" w:type="dxa"/>
            <w:tcBorders>
              <w:top w:val="single" w:sz="4" w:space="0" w:color="auto"/>
              <w:left w:val="single" w:sz="4" w:space="0" w:color="auto"/>
              <w:bottom w:val="single" w:sz="4" w:space="0" w:color="auto"/>
              <w:right w:val="single" w:sz="4" w:space="0" w:color="auto"/>
            </w:tcBorders>
          </w:tcPr>
          <w:p w:rsidR="0062530F" w:rsidRPr="00667E1D" w:rsidRDefault="0062530F" w:rsidP="009C6B5A">
            <w:pPr>
              <w:tabs>
                <w:tab w:val="left" w:pos="720"/>
                <w:tab w:val="left" w:pos="993"/>
                <w:tab w:val="left" w:pos="6480"/>
              </w:tabs>
              <w:jc w:val="both"/>
              <w:rPr>
                <w:rFonts w:ascii="Calibri" w:hAnsi="Calibri" w:cs="Calibri"/>
                <w:i/>
                <w:iCs/>
              </w:rPr>
            </w:pPr>
            <w:r>
              <w:rPr>
                <w:rFonts w:ascii="Calibri" w:hAnsi="Calibri" w:cs="Calibri"/>
                <w:i/>
                <w:iCs/>
              </w:rPr>
              <w:t>5</w:t>
            </w:r>
            <w:r>
              <w:rPr>
                <w:rFonts w:ascii="Calibri" w:hAnsi="Calibri" w:cs="Calibri"/>
                <w:i/>
                <w:iCs/>
                <w:szCs w:val="22"/>
              </w:rPr>
              <w:t xml:space="preserve"> marks</w:t>
            </w:r>
          </w:p>
        </w:tc>
      </w:tr>
      <w:tr w:rsidR="0062530F" w:rsidRPr="00667E1D" w:rsidTr="00572650">
        <w:trPr>
          <w:trHeight w:val="330"/>
        </w:trPr>
        <w:tc>
          <w:tcPr>
            <w:tcW w:w="6435" w:type="dxa"/>
            <w:tcBorders>
              <w:top w:val="single" w:sz="4" w:space="0" w:color="auto"/>
              <w:left w:val="single" w:sz="4" w:space="0" w:color="auto"/>
              <w:bottom w:val="single" w:sz="4" w:space="0" w:color="auto"/>
              <w:right w:val="single" w:sz="4" w:space="0" w:color="auto"/>
            </w:tcBorders>
          </w:tcPr>
          <w:p w:rsidR="0062530F" w:rsidRPr="001A1BD5" w:rsidRDefault="0062530F" w:rsidP="009C6B5A">
            <w:pPr>
              <w:tabs>
                <w:tab w:val="left" w:pos="720"/>
                <w:tab w:val="left" w:pos="993"/>
                <w:tab w:val="left" w:pos="6480"/>
              </w:tabs>
              <w:jc w:val="both"/>
              <w:rPr>
                <w:rFonts w:ascii="Calibri" w:hAnsi="Calibri" w:cs="Calibri"/>
                <w:bCs/>
                <w:i/>
                <w:iCs/>
              </w:rPr>
            </w:pPr>
            <w:r w:rsidRPr="001A1BD5">
              <w:rPr>
                <w:rFonts w:ascii="Calibri" w:hAnsi="Calibri" w:cs="Calibri"/>
                <w:bCs/>
                <w:i/>
                <w:iCs/>
              </w:rPr>
              <w:t>Working and Manning Schedule</w:t>
            </w:r>
          </w:p>
        </w:tc>
        <w:tc>
          <w:tcPr>
            <w:tcW w:w="3143" w:type="dxa"/>
            <w:tcBorders>
              <w:top w:val="single" w:sz="4" w:space="0" w:color="auto"/>
              <w:left w:val="single" w:sz="4" w:space="0" w:color="auto"/>
              <w:bottom w:val="single" w:sz="4" w:space="0" w:color="auto"/>
              <w:right w:val="single" w:sz="4" w:space="0" w:color="auto"/>
            </w:tcBorders>
          </w:tcPr>
          <w:p w:rsidR="0062530F" w:rsidRPr="00667E1D" w:rsidRDefault="0062530F" w:rsidP="009C6B5A">
            <w:pPr>
              <w:tabs>
                <w:tab w:val="left" w:pos="720"/>
                <w:tab w:val="left" w:pos="993"/>
                <w:tab w:val="left" w:pos="6480"/>
              </w:tabs>
              <w:jc w:val="both"/>
              <w:rPr>
                <w:rFonts w:ascii="Calibri" w:hAnsi="Calibri" w:cs="Calibri"/>
                <w:i/>
                <w:iCs/>
              </w:rPr>
            </w:pPr>
            <w:r w:rsidRPr="00667E1D">
              <w:rPr>
                <w:rFonts w:ascii="Calibri" w:hAnsi="Calibri" w:cs="Calibri"/>
                <w:i/>
                <w:iCs/>
              </w:rPr>
              <w:t>5</w:t>
            </w:r>
            <w:r>
              <w:rPr>
                <w:rFonts w:ascii="Calibri" w:hAnsi="Calibri" w:cs="Calibri"/>
                <w:i/>
                <w:iCs/>
                <w:szCs w:val="22"/>
              </w:rPr>
              <w:t xml:space="preserve"> marks</w:t>
            </w:r>
          </w:p>
        </w:tc>
      </w:tr>
      <w:tr w:rsidR="0062530F" w:rsidRPr="00667E1D" w:rsidTr="00572650">
        <w:trPr>
          <w:trHeight w:val="375"/>
        </w:trPr>
        <w:tc>
          <w:tcPr>
            <w:tcW w:w="6435" w:type="dxa"/>
            <w:tcBorders>
              <w:top w:val="single" w:sz="4" w:space="0" w:color="auto"/>
              <w:left w:val="single" w:sz="4" w:space="0" w:color="auto"/>
              <w:bottom w:val="single" w:sz="4" w:space="0" w:color="auto"/>
              <w:right w:val="single" w:sz="4" w:space="0" w:color="auto"/>
            </w:tcBorders>
          </w:tcPr>
          <w:p w:rsidR="0062530F" w:rsidRPr="001A1BD5" w:rsidRDefault="0062530F" w:rsidP="009C6B5A">
            <w:pPr>
              <w:tabs>
                <w:tab w:val="left" w:pos="720"/>
                <w:tab w:val="left" w:pos="993"/>
                <w:tab w:val="left" w:pos="6480"/>
              </w:tabs>
              <w:jc w:val="both"/>
              <w:rPr>
                <w:rFonts w:ascii="Calibri" w:hAnsi="Calibri" w:cs="Calibri"/>
                <w:bCs/>
                <w:i/>
                <w:iCs/>
              </w:rPr>
            </w:pPr>
            <w:r w:rsidRPr="001A1BD5">
              <w:rPr>
                <w:rFonts w:ascii="Calibri" w:hAnsi="Calibri" w:cs="Calibri"/>
                <w:bCs/>
                <w:i/>
                <w:iCs/>
              </w:rPr>
              <w:t>Transfer of knowledge</w:t>
            </w:r>
          </w:p>
        </w:tc>
        <w:tc>
          <w:tcPr>
            <w:tcW w:w="3143" w:type="dxa"/>
            <w:tcBorders>
              <w:top w:val="single" w:sz="4" w:space="0" w:color="auto"/>
              <w:left w:val="single" w:sz="4" w:space="0" w:color="auto"/>
              <w:bottom w:val="single" w:sz="4" w:space="0" w:color="auto"/>
              <w:right w:val="single" w:sz="4" w:space="0" w:color="auto"/>
            </w:tcBorders>
          </w:tcPr>
          <w:p w:rsidR="0062530F" w:rsidRPr="00667E1D" w:rsidRDefault="0062530F" w:rsidP="009C6B5A">
            <w:pPr>
              <w:tabs>
                <w:tab w:val="left" w:pos="720"/>
                <w:tab w:val="left" w:pos="993"/>
                <w:tab w:val="left" w:pos="6480"/>
              </w:tabs>
              <w:jc w:val="both"/>
              <w:rPr>
                <w:rFonts w:ascii="Calibri" w:hAnsi="Calibri" w:cs="Calibri"/>
                <w:i/>
                <w:iCs/>
              </w:rPr>
            </w:pPr>
            <w:r w:rsidRPr="00667E1D">
              <w:rPr>
                <w:rFonts w:ascii="Calibri" w:hAnsi="Calibri" w:cs="Calibri"/>
                <w:i/>
                <w:iCs/>
              </w:rPr>
              <w:t>5</w:t>
            </w:r>
            <w:r>
              <w:rPr>
                <w:rFonts w:ascii="Calibri" w:hAnsi="Calibri" w:cs="Calibri"/>
                <w:i/>
                <w:iCs/>
                <w:szCs w:val="22"/>
              </w:rPr>
              <w:t xml:space="preserve"> marks</w:t>
            </w:r>
          </w:p>
        </w:tc>
      </w:tr>
      <w:tr w:rsidR="0062530F" w:rsidRPr="00667E1D" w:rsidTr="0062530F">
        <w:trPr>
          <w:trHeight w:val="530"/>
        </w:trPr>
        <w:tc>
          <w:tcPr>
            <w:tcW w:w="6435" w:type="dxa"/>
            <w:tcBorders>
              <w:top w:val="single" w:sz="4" w:space="0" w:color="auto"/>
              <w:left w:val="single" w:sz="4" w:space="0" w:color="auto"/>
              <w:bottom w:val="single" w:sz="4" w:space="0" w:color="auto"/>
              <w:right w:val="single" w:sz="4" w:space="0" w:color="auto"/>
            </w:tcBorders>
          </w:tcPr>
          <w:p w:rsidR="0062530F" w:rsidRPr="00667E1D" w:rsidRDefault="0062530F" w:rsidP="009C6B5A">
            <w:pPr>
              <w:tabs>
                <w:tab w:val="left" w:pos="720"/>
                <w:tab w:val="left" w:pos="1005"/>
                <w:tab w:val="left" w:pos="6480"/>
              </w:tabs>
              <w:jc w:val="both"/>
              <w:rPr>
                <w:rFonts w:ascii="Calibri" w:hAnsi="Calibri" w:cs="Calibri"/>
                <w:bCs/>
                <w:i/>
                <w:iCs/>
              </w:rPr>
            </w:pPr>
            <w:r w:rsidRPr="001A1BD5">
              <w:rPr>
                <w:rFonts w:ascii="Calibri" w:hAnsi="Calibri" w:cs="Calibri"/>
                <w:bCs/>
                <w:i/>
                <w:iCs/>
              </w:rPr>
              <w:t>Project related Study</w:t>
            </w:r>
          </w:p>
        </w:tc>
        <w:tc>
          <w:tcPr>
            <w:tcW w:w="3143" w:type="dxa"/>
            <w:tcBorders>
              <w:top w:val="single" w:sz="4" w:space="0" w:color="auto"/>
              <w:left w:val="single" w:sz="4" w:space="0" w:color="auto"/>
              <w:bottom w:val="single" w:sz="4" w:space="0" w:color="auto"/>
              <w:right w:val="single" w:sz="4" w:space="0" w:color="auto"/>
            </w:tcBorders>
          </w:tcPr>
          <w:p w:rsidR="0062530F" w:rsidRPr="00667E1D" w:rsidRDefault="0062530F" w:rsidP="009C6B5A">
            <w:pPr>
              <w:tabs>
                <w:tab w:val="left" w:pos="720"/>
                <w:tab w:val="left" w:pos="993"/>
                <w:tab w:val="left" w:pos="6480"/>
              </w:tabs>
              <w:jc w:val="both"/>
              <w:rPr>
                <w:rFonts w:ascii="Calibri" w:hAnsi="Calibri" w:cs="Calibri"/>
                <w:i/>
                <w:iCs/>
              </w:rPr>
            </w:pPr>
            <w:r w:rsidRPr="00667E1D">
              <w:rPr>
                <w:rFonts w:ascii="Calibri" w:hAnsi="Calibri" w:cs="Calibri"/>
                <w:i/>
                <w:iCs/>
              </w:rPr>
              <w:t>5</w:t>
            </w:r>
            <w:r>
              <w:rPr>
                <w:rFonts w:ascii="Calibri" w:hAnsi="Calibri" w:cs="Calibri"/>
                <w:i/>
                <w:iCs/>
                <w:szCs w:val="22"/>
              </w:rPr>
              <w:t xml:space="preserve"> marks</w:t>
            </w:r>
          </w:p>
        </w:tc>
      </w:tr>
    </w:tbl>
    <w:p w:rsidR="0062530F" w:rsidRPr="0062530F" w:rsidRDefault="0062530F" w:rsidP="009C6B5A">
      <w:pPr>
        <w:tabs>
          <w:tab w:val="left" w:pos="397"/>
          <w:tab w:val="right" w:pos="6861"/>
        </w:tabs>
        <w:jc w:val="both"/>
        <w:rPr>
          <w:rFonts w:ascii="Calibri" w:hAnsi="Calibri"/>
          <w:b/>
        </w:rPr>
      </w:pPr>
    </w:p>
    <w:p w:rsidR="0062530F" w:rsidRPr="005F73AF" w:rsidRDefault="0062530F" w:rsidP="009C6B5A">
      <w:pPr>
        <w:tabs>
          <w:tab w:val="left" w:pos="397"/>
          <w:tab w:val="right" w:pos="6861"/>
        </w:tabs>
        <w:jc w:val="both"/>
        <w:rPr>
          <w:rFonts w:ascii="Calibri" w:hAnsi="Calibri" w:cs="Calibri"/>
          <w:b/>
        </w:rPr>
      </w:pPr>
      <w:r w:rsidRPr="001A1BD5">
        <w:rPr>
          <w:rFonts w:ascii="Calibri" w:hAnsi="Calibri" w:cs="Calibri"/>
          <w:b/>
        </w:rPr>
        <w:t>(iii)</w:t>
      </w:r>
      <w:r w:rsidRPr="001A1BD5">
        <w:rPr>
          <w:rFonts w:ascii="Calibri" w:hAnsi="Calibri" w:cs="Calibri"/>
          <w:b/>
        </w:rPr>
        <w:tab/>
        <w:t>Qualifications and competence of the key staff for theAssignment</w:t>
      </w:r>
      <w:r w:rsidRPr="005F73AF">
        <w:rPr>
          <w:rFonts w:ascii="Calibri" w:hAnsi="Calibri" w:cs="Calibri"/>
          <w:b/>
        </w:rPr>
        <w:t>[45</w:t>
      </w:r>
      <w:r>
        <w:rPr>
          <w:rFonts w:ascii="Calibri" w:hAnsi="Calibri" w:cs="Calibri"/>
          <w:b/>
        </w:rPr>
        <w:t xml:space="preserve"> marks</w:t>
      </w:r>
      <w:r w:rsidRPr="005F73AF">
        <w:rPr>
          <w:rFonts w:ascii="Calibri" w:hAnsi="Calibri" w:cs="Calibri"/>
          <w:b/>
        </w:rPr>
        <w:t>]</w:t>
      </w:r>
    </w:p>
    <w:p w:rsidR="0062530F" w:rsidRPr="006B7DD8" w:rsidRDefault="0062530F" w:rsidP="009C6B5A">
      <w:pPr>
        <w:jc w:val="both"/>
        <w:rPr>
          <w:rFonts w:ascii="Calibri" w:hAnsi="Calibri" w:cs="Calibri"/>
          <w:bCs/>
        </w:rPr>
      </w:pPr>
      <w:r w:rsidRPr="009F309C">
        <w:rPr>
          <w:rFonts w:ascii="Calibri" w:hAnsi="Calibri" w:cs="Calibri"/>
          <w:bCs/>
        </w:rPr>
        <w:t>Duly certified documents (Firm’s Experience certificate, expert’s qualification certificate) is mandatory.</w:t>
      </w:r>
    </w:p>
    <w:p w:rsidR="0062530F" w:rsidRPr="00C51B23" w:rsidRDefault="0062530F" w:rsidP="009C6B5A">
      <w:pPr>
        <w:tabs>
          <w:tab w:val="right" w:pos="7560"/>
        </w:tabs>
        <w:jc w:val="both"/>
        <w:rPr>
          <w:rFonts w:ascii="Calibri" w:hAnsi="Calibri" w:cs="Calibri"/>
          <w:b/>
          <w:bCs/>
          <w:sz w:val="24"/>
          <w:szCs w:val="22"/>
        </w:rPr>
      </w:pPr>
      <w:r w:rsidRPr="00C51B23">
        <w:rPr>
          <w:rFonts w:ascii="Calibri" w:hAnsi="Calibri" w:cs="Calibri"/>
          <w:b/>
          <w:bCs/>
          <w:sz w:val="24"/>
          <w:szCs w:val="22"/>
        </w:rPr>
        <w:t>The formula for determining the financial scores is the following:</w:t>
      </w:r>
    </w:p>
    <w:p w:rsidR="0062530F" w:rsidRPr="0017483F" w:rsidRDefault="0062530F" w:rsidP="009C6B5A">
      <w:pPr>
        <w:tabs>
          <w:tab w:val="right" w:pos="1440"/>
          <w:tab w:val="left" w:pos="2160"/>
          <w:tab w:val="right" w:pos="3600"/>
        </w:tabs>
        <w:jc w:val="both"/>
        <w:rPr>
          <w:rFonts w:ascii="Calibri" w:hAnsi="Calibri" w:cs="Calibri"/>
        </w:rPr>
      </w:pPr>
      <w:r w:rsidRPr="0017483F">
        <w:rPr>
          <w:rFonts w:ascii="Calibri" w:hAnsi="Calibri" w:cs="Calibri"/>
        </w:rPr>
        <w:t>[</w:t>
      </w:r>
      <w:r w:rsidRPr="0017483F">
        <w:rPr>
          <w:rFonts w:ascii="Calibri" w:hAnsi="Calibri" w:cs="Calibri"/>
          <w:i/>
        </w:rPr>
        <w:t>Either Sf = 100 x Fm/F, in which Sf is the financial score, Fm is the lowest price and F the price of the proposal under consideration, or another proportional linear formula</w:t>
      </w:r>
      <w:r w:rsidRPr="0017483F">
        <w:rPr>
          <w:rFonts w:ascii="Calibri" w:hAnsi="Calibri" w:cs="Calibri"/>
        </w:rPr>
        <w:t>]</w:t>
      </w:r>
    </w:p>
    <w:p w:rsidR="0062530F" w:rsidRPr="0017483F" w:rsidRDefault="0062530F" w:rsidP="009C6B5A">
      <w:pPr>
        <w:tabs>
          <w:tab w:val="right" w:pos="1440"/>
          <w:tab w:val="left" w:pos="2160"/>
          <w:tab w:val="right" w:pos="3600"/>
        </w:tabs>
        <w:jc w:val="both"/>
        <w:rPr>
          <w:rFonts w:ascii="Calibri" w:hAnsi="Calibri" w:cs="Calibri"/>
        </w:rPr>
      </w:pPr>
      <w:r w:rsidRPr="0017483F">
        <w:rPr>
          <w:rFonts w:ascii="Calibri" w:hAnsi="Calibri" w:cs="Calibri"/>
        </w:rPr>
        <w:t>The weights given to the technical and Financial Proposals are:</w:t>
      </w:r>
    </w:p>
    <w:p w:rsidR="0062530F" w:rsidRPr="0017483F" w:rsidRDefault="0062530F" w:rsidP="009C6B5A">
      <w:pPr>
        <w:shd w:val="clear" w:color="auto" w:fill="FFFFFF"/>
        <w:tabs>
          <w:tab w:val="right" w:pos="7218"/>
          <w:tab w:val="right" w:pos="7560"/>
        </w:tabs>
        <w:jc w:val="both"/>
        <w:rPr>
          <w:rFonts w:ascii="Calibri" w:hAnsi="Calibri" w:cs="Calibri"/>
        </w:rPr>
      </w:pPr>
      <w:r>
        <w:rPr>
          <w:rFonts w:ascii="Calibri" w:hAnsi="Calibri" w:cs="Calibri"/>
        </w:rPr>
        <w:t>T (Technical Proposal) = 0.80</w:t>
      </w:r>
    </w:p>
    <w:p w:rsidR="0062530F" w:rsidRDefault="0062530F" w:rsidP="009C6B5A">
      <w:pPr>
        <w:jc w:val="both"/>
        <w:rPr>
          <w:rFonts w:ascii="Calibri" w:hAnsi="Calibri" w:cs="Calibri"/>
        </w:rPr>
      </w:pPr>
      <w:r w:rsidRPr="0017483F">
        <w:rPr>
          <w:rFonts w:ascii="Calibri" w:hAnsi="Calibri" w:cs="Calibri"/>
        </w:rPr>
        <w:t>P (Financial Proposal) = 0.</w:t>
      </w:r>
      <w:r>
        <w:rPr>
          <w:rFonts w:ascii="Calibri" w:hAnsi="Calibri" w:cs="Calibri"/>
        </w:rPr>
        <w:t>20</w:t>
      </w:r>
    </w:p>
    <w:p w:rsidR="0062530F" w:rsidRPr="007513AF" w:rsidRDefault="0062530F" w:rsidP="009C6B5A">
      <w:pPr>
        <w:pStyle w:val="Heading1"/>
        <w:jc w:val="both"/>
        <w:rPr>
          <w:rFonts w:ascii="Calibri" w:hAnsi="Calibri" w:cs="Calibri"/>
          <w:sz w:val="28"/>
          <w:szCs w:val="28"/>
        </w:rPr>
      </w:pPr>
      <w:bookmarkStart w:id="2" w:name="_Toc492032100"/>
      <w:r w:rsidRPr="007513AF">
        <w:rPr>
          <w:rFonts w:ascii="Calibri" w:hAnsi="Calibri" w:cs="Calibri"/>
          <w:sz w:val="28"/>
          <w:szCs w:val="28"/>
        </w:rPr>
        <w:lastRenderedPageBreak/>
        <w:t>Technical Proposal - Standard Forms</w:t>
      </w:r>
      <w:bookmarkEnd w:id="2"/>
    </w:p>
    <w:p w:rsidR="0062530F" w:rsidRPr="001A1BD5" w:rsidRDefault="0062530F" w:rsidP="009C6B5A">
      <w:pPr>
        <w:ind w:left="720" w:hanging="720"/>
        <w:jc w:val="both"/>
        <w:rPr>
          <w:rFonts w:ascii="Calibri" w:hAnsi="Calibri" w:cs="Calibri"/>
        </w:rPr>
      </w:pPr>
    </w:p>
    <w:p w:rsidR="0062530F" w:rsidRPr="001A1BD5" w:rsidRDefault="0062530F" w:rsidP="009C6B5A">
      <w:pPr>
        <w:ind w:left="720" w:hanging="720"/>
        <w:jc w:val="both"/>
        <w:rPr>
          <w:rFonts w:ascii="Calibri" w:hAnsi="Calibri" w:cs="Calibri"/>
        </w:rPr>
      </w:pPr>
      <w:r w:rsidRPr="001A1BD5">
        <w:rPr>
          <w:rFonts w:ascii="Calibri" w:hAnsi="Calibri" w:cs="Calibri"/>
        </w:rPr>
        <w:t>3A.</w:t>
      </w:r>
      <w:r w:rsidRPr="001A1BD5">
        <w:rPr>
          <w:rFonts w:ascii="Calibri" w:hAnsi="Calibri" w:cs="Calibri"/>
        </w:rPr>
        <w:tab/>
        <w:t>Technical Proposal submission form.</w:t>
      </w:r>
    </w:p>
    <w:p w:rsidR="0062530F" w:rsidRPr="001A1BD5" w:rsidRDefault="0062530F" w:rsidP="009C6B5A">
      <w:pPr>
        <w:ind w:left="720" w:hanging="720"/>
        <w:jc w:val="both"/>
        <w:rPr>
          <w:rFonts w:ascii="Calibri" w:hAnsi="Calibri" w:cs="Calibri"/>
        </w:rPr>
      </w:pPr>
    </w:p>
    <w:p w:rsidR="0062530F" w:rsidRPr="001A1BD5" w:rsidRDefault="0062530F" w:rsidP="009C6B5A">
      <w:pPr>
        <w:ind w:left="720" w:hanging="720"/>
        <w:jc w:val="both"/>
        <w:rPr>
          <w:rFonts w:ascii="Calibri" w:hAnsi="Calibri" w:cs="Calibri"/>
        </w:rPr>
      </w:pPr>
      <w:r w:rsidRPr="001A1BD5">
        <w:rPr>
          <w:rFonts w:ascii="Calibri" w:hAnsi="Calibri" w:cs="Calibri"/>
        </w:rPr>
        <w:t>3B.</w:t>
      </w:r>
      <w:r w:rsidRPr="001A1BD5">
        <w:rPr>
          <w:rFonts w:ascii="Calibri" w:hAnsi="Calibri" w:cs="Calibri"/>
        </w:rPr>
        <w:tab/>
        <w:t>Consultant’s references.</w:t>
      </w:r>
    </w:p>
    <w:p w:rsidR="0062530F" w:rsidRPr="001A1BD5" w:rsidRDefault="0062530F" w:rsidP="009C6B5A">
      <w:pPr>
        <w:ind w:left="720" w:hanging="720"/>
        <w:jc w:val="both"/>
        <w:rPr>
          <w:rFonts w:ascii="Calibri" w:hAnsi="Calibri" w:cs="Calibri"/>
        </w:rPr>
      </w:pPr>
    </w:p>
    <w:p w:rsidR="0062530F" w:rsidRPr="001A1BD5" w:rsidRDefault="0062530F" w:rsidP="009C6B5A">
      <w:pPr>
        <w:ind w:left="720" w:hanging="720"/>
        <w:jc w:val="both"/>
        <w:rPr>
          <w:rFonts w:ascii="Calibri" w:hAnsi="Calibri" w:cs="Calibri"/>
        </w:rPr>
      </w:pPr>
      <w:smartTag w:uri="urn:schemas-microsoft-com:office:smarttags" w:element="metricconverter">
        <w:smartTagPr>
          <w:attr w:name="ProductID" w:val="3C"/>
        </w:smartTagPr>
        <w:r w:rsidRPr="001A1BD5">
          <w:rPr>
            <w:rFonts w:ascii="Calibri" w:hAnsi="Calibri" w:cs="Calibri"/>
          </w:rPr>
          <w:t>3C</w:t>
        </w:r>
      </w:smartTag>
      <w:r w:rsidRPr="001A1BD5">
        <w:rPr>
          <w:rFonts w:ascii="Calibri" w:hAnsi="Calibri" w:cs="Calibri"/>
        </w:rPr>
        <w:t>.</w:t>
      </w:r>
      <w:r w:rsidRPr="001A1BD5">
        <w:rPr>
          <w:rFonts w:ascii="Calibri" w:hAnsi="Calibri" w:cs="Calibri"/>
        </w:rPr>
        <w:tab/>
        <w:t>Comments and suggestions of consultants on the Terms of Reference and on data, services, and facilities to be provided by the Client.</w:t>
      </w:r>
    </w:p>
    <w:p w:rsidR="0062530F" w:rsidRPr="001A1BD5" w:rsidRDefault="0062530F" w:rsidP="009C6B5A">
      <w:pPr>
        <w:ind w:left="720" w:hanging="720"/>
        <w:jc w:val="both"/>
        <w:rPr>
          <w:rFonts w:ascii="Calibri" w:hAnsi="Calibri" w:cs="Calibri"/>
        </w:rPr>
      </w:pPr>
    </w:p>
    <w:p w:rsidR="0062530F" w:rsidRPr="001A1BD5" w:rsidRDefault="0062530F" w:rsidP="009C6B5A">
      <w:pPr>
        <w:ind w:left="720" w:hanging="720"/>
        <w:jc w:val="both"/>
        <w:rPr>
          <w:rFonts w:ascii="Calibri" w:hAnsi="Calibri" w:cs="Calibri"/>
        </w:rPr>
      </w:pPr>
      <w:r w:rsidRPr="001A1BD5">
        <w:rPr>
          <w:rFonts w:ascii="Calibri" w:hAnsi="Calibri" w:cs="Calibri"/>
        </w:rPr>
        <w:t>3D.</w:t>
      </w:r>
      <w:r w:rsidRPr="001A1BD5">
        <w:rPr>
          <w:rFonts w:ascii="Calibri" w:hAnsi="Calibri" w:cs="Calibri"/>
        </w:rPr>
        <w:tab/>
        <w:t>Description of the methodology and work plan for performing the assignment.</w:t>
      </w:r>
    </w:p>
    <w:p w:rsidR="0062530F" w:rsidRPr="001A1BD5" w:rsidRDefault="0062530F" w:rsidP="009C6B5A">
      <w:pPr>
        <w:ind w:left="720" w:hanging="720"/>
        <w:jc w:val="both"/>
        <w:rPr>
          <w:rFonts w:ascii="Calibri" w:hAnsi="Calibri" w:cs="Calibri"/>
        </w:rPr>
      </w:pPr>
    </w:p>
    <w:p w:rsidR="0062530F" w:rsidRPr="001A1BD5" w:rsidRDefault="0062530F" w:rsidP="009C6B5A">
      <w:pPr>
        <w:ind w:left="720" w:hanging="720"/>
        <w:jc w:val="both"/>
        <w:rPr>
          <w:rFonts w:ascii="Calibri" w:hAnsi="Calibri" w:cs="Calibri"/>
        </w:rPr>
      </w:pPr>
      <w:r w:rsidRPr="001A1BD5">
        <w:rPr>
          <w:rFonts w:ascii="Calibri" w:hAnsi="Calibri" w:cs="Calibri"/>
        </w:rPr>
        <w:t>3E.</w:t>
      </w:r>
      <w:r w:rsidRPr="001A1BD5">
        <w:rPr>
          <w:rFonts w:ascii="Calibri" w:hAnsi="Calibri" w:cs="Calibri"/>
        </w:rPr>
        <w:tab/>
        <w:t>Team composition and task assignments.</w:t>
      </w:r>
    </w:p>
    <w:p w:rsidR="0062530F" w:rsidRPr="001A1BD5" w:rsidRDefault="0062530F" w:rsidP="009C6B5A">
      <w:pPr>
        <w:ind w:left="720" w:hanging="720"/>
        <w:jc w:val="both"/>
        <w:rPr>
          <w:rFonts w:ascii="Calibri" w:hAnsi="Calibri" w:cs="Calibri"/>
        </w:rPr>
      </w:pPr>
    </w:p>
    <w:p w:rsidR="0062530F" w:rsidRPr="001A1BD5" w:rsidRDefault="0062530F" w:rsidP="009C6B5A">
      <w:pPr>
        <w:ind w:left="720" w:hanging="720"/>
        <w:jc w:val="both"/>
        <w:rPr>
          <w:rFonts w:ascii="Calibri" w:hAnsi="Calibri" w:cs="Calibri"/>
        </w:rPr>
      </w:pPr>
      <w:smartTag w:uri="urn:schemas-microsoft-com:office:smarttags" w:element="metricconverter">
        <w:smartTagPr>
          <w:attr w:name="ProductID" w:val="3F"/>
        </w:smartTagPr>
        <w:r w:rsidRPr="001A1BD5">
          <w:rPr>
            <w:rFonts w:ascii="Calibri" w:hAnsi="Calibri" w:cs="Calibri"/>
          </w:rPr>
          <w:t>3F</w:t>
        </w:r>
      </w:smartTag>
      <w:r w:rsidRPr="001A1BD5">
        <w:rPr>
          <w:rFonts w:ascii="Calibri" w:hAnsi="Calibri" w:cs="Calibri"/>
        </w:rPr>
        <w:t>.</w:t>
      </w:r>
      <w:r w:rsidRPr="001A1BD5">
        <w:rPr>
          <w:rFonts w:ascii="Calibri" w:hAnsi="Calibri" w:cs="Calibri"/>
        </w:rPr>
        <w:tab/>
      </w:r>
      <w:r>
        <w:rPr>
          <w:rFonts w:ascii="Calibri" w:hAnsi="Calibri" w:cs="Calibri"/>
        </w:rPr>
        <w:t>C</w:t>
      </w:r>
      <w:r w:rsidRPr="001A1BD5">
        <w:rPr>
          <w:rFonts w:ascii="Calibri" w:hAnsi="Calibri" w:cs="Calibri"/>
        </w:rPr>
        <w:t>urriculum vitae (CV) for proposed professional staff.</w:t>
      </w:r>
    </w:p>
    <w:p w:rsidR="0062530F" w:rsidRPr="001A1BD5" w:rsidRDefault="0062530F" w:rsidP="009C6B5A">
      <w:pPr>
        <w:ind w:left="720" w:hanging="720"/>
        <w:jc w:val="both"/>
        <w:rPr>
          <w:rFonts w:ascii="Calibri" w:hAnsi="Calibri" w:cs="Calibri"/>
        </w:rPr>
      </w:pPr>
    </w:p>
    <w:p w:rsidR="0062530F" w:rsidRPr="001A1BD5" w:rsidRDefault="0062530F" w:rsidP="009C6B5A">
      <w:pPr>
        <w:ind w:left="720" w:hanging="720"/>
        <w:jc w:val="both"/>
        <w:rPr>
          <w:rFonts w:ascii="Calibri" w:hAnsi="Calibri" w:cs="Calibri"/>
        </w:rPr>
      </w:pPr>
      <w:r w:rsidRPr="001A1BD5">
        <w:rPr>
          <w:rFonts w:ascii="Calibri" w:hAnsi="Calibri" w:cs="Calibri"/>
        </w:rPr>
        <w:t>3G.</w:t>
      </w:r>
      <w:r w:rsidRPr="001A1BD5">
        <w:rPr>
          <w:rFonts w:ascii="Calibri" w:hAnsi="Calibri" w:cs="Calibri"/>
        </w:rPr>
        <w:tab/>
        <w:t>Time schedule for professional personnel.</w:t>
      </w:r>
    </w:p>
    <w:p w:rsidR="0062530F" w:rsidRPr="001A1BD5" w:rsidRDefault="0062530F" w:rsidP="009C6B5A">
      <w:pPr>
        <w:jc w:val="both"/>
        <w:rPr>
          <w:rFonts w:ascii="Calibri" w:hAnsi="Calibri" w:cs="Calibri"/>
        </w:rPr>
      </w:pPr>
    </w:p>
    <w:p w:rsidR="0062530F" w:rsidRPr="001A1BD5" w:rsidRDefault="0062530F" w:rsidP="009C6B5A">
      <w:pPr>
        <w:jc w:val="both"/>
        <w:rPr>
          <w:rFonts w:ascii="Calibri" w:hAnsi="Calibri" w:cs="Calibri"/>
        </w:rPr>
      </w:pPr>
      <w:r w:rsidRPr="001A1BD5">
        <w:rPr>
          <w:rFonts w:ascii="Calibri" w:hAnsi="Calibri" w:cs="Calibri"/>
        </w:rPr>
        <w:t>3H.</w:t>
      </w:r>
      <w:r w:rsidRPr="001A1BD5">
        <w:rPr>
          <w:rFonts w:ascii="Calibri" w:hAnsi="Calibri" w:cs="Calibri"/>
        </w:rPr>
        <w:tab/>
        <w:t>Activity (work) schedule.</w:t>
      </w:r>
    </w:p>
    <w:p w:rsidR="0062530F" w:rsidRDefault="0062530F" w:rsidP="009C6B5A">
      <w:pPr>
        <w:jc w:val="both"/>
        <w:rPr>
          <w:rFonts w:ascii="Calibri" w:hAnsi="Calibri" w:cs="Calibri"/>
          <w:b/>
          <w:smallCaps/>
        </w:rPr>
      </w:pPr>
    </w:p>
    <w:p w:rsidR="0062530F" w:rsidRDefault="0062530F" w:rsidP="009C6B5A">
      <w:pPr>
        <w:jc w:val="both"/>
        <w:rPr>
          <w:rFonts w:ascii="Calibri" w:hAnsi="Calibri" w:cs="Calibri"/>
          <w:b/>
          <w:smallCaps/>
        </w:rPr>
      </w:pPr>
    </w:p>
    <w:p w:rsidR="0062530F" w:rsidRDefault="0062530F" w:rsidP="009C6B5A">
      <w:pPr>
        <w:jc w:val="both"/>
        <w:rPr>
          <w:rFonts w:ascii="Calibri" w:hAnsi="Calibri" w:cs="Calibri"/>
          <w:b/>
          <w:smallCaps/>
        </w:rPr>
      </w:pPr>
    </w:p>
    <w:p w:rsidR="0062530F" w:rsidRDefault="0062530F" w:rsidP="009C6B5A">
      <w:pPr>
        <w:jc w:val="both"/>
        <w:rPr>
          <w:rFonts w:ascii="Calibri" w:hAnsi="Calibri" w:cs="Calibri"/>
          <w:b/>
          <w:smallCaps/>
        </w:rPr>
      </w:pPr>
    </w:p>
    <w:p w:rsidR="0062530F" w:rsidRDefault="0062530F" w:rsidP="009C6B5A">
      <w:pPr>
        <w:jc w:val="both"/>
        <w:rPr>
          <w:rFonts w:ascii="Calibri" w:hAnsi="Calibri" w:cs="Calibri"/>
          <w:b/>
          <w:smallCaps/>
        </w:rPr>
      </w:pPr>
    </w:p>
    <w:p w:rsidR="0062530F" w:rsidRDefault="0062530F" w:rsidP="009C6B5A">
      <w:pPr>
        <w:jc w:val="both"/>
        <w:rPr>
          <w:rFonts w:ascii="Calibri" w:hAnsi="Calibri" w:cs="Calibri"/>
          <w:b/>
          <w:smallCaps/>
        </w:rPr>
      </w:pPr>
    </w:p>
    <w:p w:rsidR="0062530F" w:rsidRDefault="0062530F" w:rsidP="009C6B5A">
      <w:pPr>
        <w:jc w:val="both"/>
        <w:rPr>
          <w:rFonts w:ascii="Calibri" w:hAnsi="Calibri" w:cs="Calibri"/>
          <w:b/>
          <w:smallCaps/>
        </w:rPr>
      </w:pPr>
    </w:p>
    <w:p w:rsidR="0062530F" w:rsidRDefault="0062530F" w:rsidP="009C6B5A">
      <w:pPr>
        <w:jc w:val="both"/>
        <w:rPr>
          <w:rFonts w:ascii="Calibri" w:hAnsi="Calibri" w:cs="Calibri"/>
          <w:b/>
          <w:smallCaps/>
        </w:rPr>
      </w:pPr>
    </w:p>
    <w:p w:rsidR="0062530F" w:rsidRPr="007513AF" w:rsidRDefault="0062530F" w:rsidP="009C6B5A">
      <w:pPr>
        <w:jc w:val="both"/>
        <w:rPr>
          <w:rFonts w:ascii="Calibri" w:hAnsi="Calibri" w:cs="Calibri"/>
          <w:b/>
          <w:smallCaps/>
          <w:sz w:val="28"/>
          <w:szCs w:val="24"/>
        </w:rPr>
      </w:pPr>
      <w:r w:rsidRPr="007513AF">
        <w:rPr>
          <w:rFonts w:ascii="Calibri" w:hAnsi="Calibri" w:cs="Calibri"/>
          <w:b/>
          <w:smallCaps/>
          <w:sz w:val="28"/>
          <w:szCs w:val="24"/>
        </w:rPr>
        <w:lastRenderedPageBreak/>
        <w:t>Technical Proposal Submission Form</w:t>
      </w:r>
    </w:p>
    <w:p w:rsidR="0062530F" w:rsidRPr="001A1BD5" w:rsidRDefault="0062530F" w:rsidP="009C6B5A">
      <w:pPr>
        <w:jc w:val="both"/>
        <w:rPr>
          <w:rFonts w:ascii="Calibri" w:hAnsi="Calibri" w:cs="Calibri"/>
          <w:b/>
          <w:smallCaps/>
        </w:rPr>
      </w:pPr>
    </w:p>
    <w:p w:rsidR="0062530F" w:rsidRPr="001A1BD5" w:rsidRDefault="0062530F" w:rsidP="009C6B5A">
      <w:pPr>
        <w:ind w:left="6480"/>
        <w:jc w:val="both"/>
        <w:rPr>
          <w:rFonts w:ascii="Calibri" w:hAnsi="Calibri" w:cs="Calibri"/>
        </w:rPr>
      </w:pPr>
      <w:r w:rsidRPr="001A1BD5">
        <w:rPr>
          <w:rFonts w:ascii="Calibri" w:hAnsi="Calibri" w:cs="Calibri"/>
        </w:rPr>
        <w:t>Date: __/__/201</w:t>
      </w:r>
      <w:r>
        <w:rPr>
          <w:rFonts w:ascii="Calibri" w:hAnsi="Calibri" w:cs="Calibri"/>
        </w:rPr>
        <w:t>8</w:t>
      </w:r>
    </w:p>
    <w:p w:rsidR="0062530F" w:rsidRPr="001A1BD5" w:rsidRDefault="0062530F" w:rsidP="009C6B5A">
      <w:pPr>
        <w:jc w:val="both"/>
        <w:rPr>
          <w:rFonts w:ascii="Calibri" w:hAnsi="Calibri" w:cs="Calibri"/>
        </w:rPr>
      </w:pPr>
    </w:p>
    <w:p w:rsidR="0062530F" w:rsidRPr="001A1BD5" w:rsidRDefault="0062530F" w:rsidP="009C6B5A">
      <w:pPr>
        <w:jc w:val="both"/>
        <w:rPr>
          <w:rFonts w:ascii="Calibri" w:hAnsi="Calibri" w:cs="Calibri"/>
        </w:rPr>
      </w:pPr>
      <w:r w:rsidRPr="001A1BD5">
        <w:rPr>
          <w:rFonts w:ascii="Calibri" w:hAnsi="Calibri" w:cs="Calibri"/>
        </w:rPr>
        <w:t>To:</w:t>
      </w:r>
      <w:r w:rsidRPr="001A1BD5">
        <w:rPr>
          <w:rFonts w:ascii="Calibri" w:hAnsi="Calibri" w:cs="Calibri"/>
        </w:rPr>
        <w:tab/>
      </w:r>
    </w:p>
    <w:p w:rsidR="0062530F" w:rsidRDefault="0062530F" w:rsidP="009C6B5A">
      <w:pPr>
        <w:jc w:val="both"/>
        <w:rPr>
          <w:rFonts w:ascii="Calibri" w:hAnsi="Calibri" w:cs="Calibri"/>
        </w:rPr>
      </w:pPr>
      <w:r>
        <w:rPr>
          <w:rFonts w:ascii="Calibri" w:hAnsi="Calibri" w:cs="Calibri"/>
        </w:rPr>
        <w:t>…………………………….</w:t>
      </w:r>
    </w:p>
    <w:p w:rsidR="0062530F" w:rsidRPr="001A1BD5" w:rsidRDefault="0062530F" w:rsidP="009C6B5A">
      <w:pPr>
        <w:jc w:val="both"/>
        <w:rPr>
          <w:rFonts w:ascii="Calibri" w:hAnsi="Calibri" w:cs="Calibri"/>
        </w:rPr>
      </w:pPr>
      <w:r>
        <w:rPr>
          <w:rFonts w:ascii="Calibri" w:hAnsi="Calibri" w:cs="Calibri"/>
        </w:rPr>
        <w:t>…………………………………</w:t>
      </w:r>
    </w:p>
    <w:p w:rsidR="0062530F" w:rsidRPr="001A1BD5" w:rsidRDefault="0062530F" w:rsidP="009C6B5A">
      <w:pPr>
        <w:jc w:val="both"/>
        <w:rPr>
          <w:rFonts w:ascii="Calibri" w:hAnsi="Calibri" w:cs="Calibri"/>
        </w:rPr>
      </w:pPr>
      <w:r w:rsidRPr="001A1BD5">
        <w:rPr>
          <w:rFonts w:ascii="Calibri" w:hAnsi="Calibri" w:cs="Calibri"/>
        </w:rPr>
        <w:t>Ladies/Gentlemen:</w:t>
      </w:r>
    </w:p>
    <w:p w:rsidR="0062530F" w:rsidRPr="001A1BD5" w:rsidRDefault="0062530F" w:rsidP="009C6B5A">
      <w:pPr>
        <w:jc w:val="both"/>
        <w:rPr>
          <w:rFonts w:ascii="Calibri" w:hAnsi="Calibri" w:cs="Calibri"/>
        </w:rPr>
      </w:pPr>
    </w:p>
    <w:p w:rsidR="0062530F" w:rsidRPr="00FF17F0" w:rsidRDefault="0062530F" w:rsidP="009C6B5A">
      <w:pPr>
        <w:ind w:left="-29" w:hanging="5"/>
        <w:jc w:val="both"/>
        <w:rPr>
          <w:rFonts w:ascii="Calibri" w:hAnsi="Calibri" w:cs="Calibri"/>
          <w:b/>
          <w:bCs/>
        </w:rPr>
      </w:pPr>
      <w:r w:rsidRPr="001A1BD5">
        <w:rPr>
          <w:rFonts w:ascii="Calibri" w:hAnsi="Calibri" w:cs="Calibri"/>
        </w:rPr>
        <w:t xml:space="preserve">We, the undersigned, offer to provide the consulting services for </w:t>
      </w:r>
      <w:r w:rsidRPr="00BB23BD">
        <w:rPr>
          <w:rFonts w:ascii="Calibri" w:hAnsi="Calibri" w:cs="Calibri"/>
          <w:b/>
        </w:rPr>
        <w:t>Consulting Services for</w:t>
      </w:r>
      <w:r w:rsidRPr="00CB3814">
        <w:rPr>
          <w:rFonts w:ascii="Calibri" w:hAnsi="Calibri" w:cs="Calibri"/>
          <w:b/>
          <w:bCs/>
        </w:rPr>
        <w:t>Prepar</w:t>
      </w:r>
      <w:r w:rsidR="00C90475">
        <w:rPr>
          <w:rFonts w:ascii="Calibri" w:hAnsi="Calibri" w:cs="Calibri"/>
          <w:b/>
          <w:bCs/>
        </w:rPr>
        <w:t>ation of Master Plan for Jorpokhari</w:t>
      </w:r>
      <w:r w:rsidRPr="00CB3814">
        <w:rPr>
          <w:rFonts w:ascii="Calibri" w:hAnsi="Calibri" w:cs="Calibri"/>
          <w:b/>
          <w:bCs/>
        </w:rPr>
        <w:t xml:space="preserve"> Tourism </w:t>
      </w:r>
      <w:r>
        <w:rPr>
          <w:rFonts w:ascii="Calibri" w:hAnsi="Calibri" w:cs="Calibri"/>
          <w:b/>
          <w:bCs/>
        </w:rPr>
        <w:t xml:space="preserve">Infrastructures     </w:t>
      </w:r>
      <w:r w:rsidRPr="00CB3814">
        <w:rPr>
          <w:rFonts w:ascii="Calibri" w:hAnsi="Calibri" w:cs="Calibri"/>
          <w:b/>
          <w:bCs/>
        </w:rPr>
        <w:t>Development</w:t>
      </w:r>
      <w:r>
        <w:rPr>
          <w:rFonts w:ascii="Calibri" w:hAnsi="Calibri" w:cs="Calibri"/>
          <w:b/>
          <w:bCs/>
        </w:rPr>
        <w:t>"…………………………………………………………………………………."</w:t>
      </w:r>
      <w:r w:rsidRPr="0043280E">
        <w:rPr>
          <w:rFonts w:ascii="Calibri" w:hAnsi="Calibri" w:cs="Calibri"/>
          <w:bCs/>
        </w:rPr>
        <w:t xml:space="preserve">in </w:t>
      </w:r>
      <w:r w:rsidRPr="001A1BD5">
        <w:rPr>
          <w:rFonts w:ascii="Calibri" w:hAnsi="Calibri" w:cs="Calibri"/>
        </w:rPr>
        <w:t xml:space="preserve">accordance with your </w:t>
      </w:r>
      <w:r>
        <w:rPr>
          <w:rFonts w:ascii="Calibri" w:hAnsi="Calibri" w:cs="Calibri"/>
        </w:rPr>
        <w:t>Terms of Reference</w:t>
      </w:r>
      <w:r w:rsidRPr="001A1BD5">
        <w:rPr>
          <w:rFonts w:ascii="Calibri" w:hAnsi="Calibri" w:cs="Calibri"/>
        </w:rPr>
        <w:t xml:space="preserve"> and our Proposal. We are hereby submitting our Proposal, which includes this </w:t>
      </w:r>
      <w:r w:rsidRPr="001A1BD5">
        <w:rPr>
          <w:rFonts w:ascii="Calibri" w:hAnsi="Calibri" w:cs="Calibri"/>
          <w:spacing w:val="-2"/>
        </w:rPr>
        <w:t>Technical Proposal</w:t>
      </w:r>
      <w:r w:rsidRPr="001A1BD5">
        <w:rPr>
          <w:rFonts w:ascii="Calibri" w:hAnsi="Calibri" w:cs="Calibri"/>
        </w:rPr>
        <w:t>, and a Financial Proposal sealed under a separate envelope.</w:t>
      </w:r>
    </w:p>
    <w:p w:rsidR="0062530F" w:rsidRPr="001A1BD5" w:rsidRDefault="0062530F" w:rsidP="009C6B5A">
      <w:pPr>
        <w:jc w:val="both"/>
        <w:rPr>
          <w:rFonts w:ascii="Calibri" w:hAnsi="Calibri" w:cs="Calibri"/>
        </w:rPr>
      </w:pPr>
    </w:p>
    <w:p w:rsidR="0062530F" w:rsidRPr="001A1BD5" w:rsidRDefault="0062530F" w:rsidP="009C6B5A">
      <w:pPr>
        <w:jc w:val="both"/>
        <w:rPr>
          <w:rFonts w:ascii="Calibri" w:hAnsi="Calibri" w:cs="Calibri"/>
        </w:rPr>
      </w:pPr>
      <w:r w:rsidRPr="001A1BD5">
        <w:rPr>
          <w:rFonts w:ascii="Calibri" w:hAnsi="Calibri" w:cs="Calibri"/>
        </w:rPr>
        <w:t>If negotiations are held during the period of validity of the Proposal, i.e., before ...........</w:t>
      </w:r>
      <w:r>
        <w:rPr>
          <w:rFonts w:ascii="Calibri" w:hAnsi="Calibri" w:cs="Calibri"/>
        </w:rPr>
        <w:t>....</w:t>
      </w:r>
      <w:r w:rsidRPr="001A1BD5">
        <w:rPr>
          <w:rFonts w:ascii="Calibri" w:hAnsi="Calibri" w:cs="Calibri"/>
        </w:rPr>
        <w:t>.... we undertake to negotiate onthe basis of the proposed staff. Our Proposal is binding upon us and subject to the modifications resulting from Contract negotiations.</w:t>
      </w:r>
    </w:p>
    <w:p w:rsidR="0062530F" w:rsidRPr="001A1BD5" w:rsidRDefault="0062530F" w:rsidP="009C6B5A">
      <w:pPr>
        <w:jc w:val="both"/>
        <w:rPr>
          <w:rFonts w:ascii="Calibri" w:hAnsi="Calibri" w:cs="Calibri"/>
        </w:rPr>
      </w:pPr>
      <w:r w:rsidRPr="001A1BD5">
        <w:rPr>
          <w:rFonts w:ascii="Calibri" w:hAnsi="Calibri" w:cs="Calibri"/>
        </w:rPr>
        <w:t>We understand you are not bound to accept any Proposal you receive.</w:t>
      </w:r>
    </w:p>
    <w:p w:rsidR="0062530F" w:rsidRDefault="0062530F" w:rsidP="009C6B5A">
      <w:pPr>
        <w:jc w:val="both"/>
        <w:rPr>
          <w:rFonts w:ascii="Calibri" w:hAnsi="Calibri" w:cs="Calibri"/>
        </w:rPr>
      </w:pPr>
    </w:p>
    <w:p w:rsidR="0062530F" w:rsidRPr="001A1BD5" w:rsidRDefault="0062530F" w:rsidP="009C6B5A">
      <w:pPr>
        <w:jc w:val="both"/>
        <w:rPr>
          <w:rFonts w:ascii="Calibri" w:hAnsi="Calibri" w:cs="Calibri"/>
        </w:rPr>
      </w:pPr>
      <w:r w:rsidRPr="001A1BD5">
        <w:rPr>
          <w:rFonts w:ascii="Calibri" w:hAnsi="Calibri" w:cs="Calibri"/>
        </w:rPr>
        <w:t>We remain,</w:t>
      </w:r>
    </w:p>
    <w:p w:rsidR="0062530F" w:rsidRPr="001A1BD5" w:rsidRDefault="0062530F" w:rsidP="009C6B5A">
      <w:pPr>
        <w:jc w:val="both"/>
        <w:rPr>
          <w:rFonts w:ascii="Calibri" w:hAnsi="Calibri" w:cs="Calibri"/>
        </w:rPr>
      </w:pPr>
    </w:p>
    <w:p w:rsidR="0062530F" w:rsidRPr="001A1BD5" w:rsidRDefault="0062530F" w:rsidP="009C6B5A">
      <w:pPr>
        <w:jc w:val="both"/>
        <w:rPr>
          <w:rFonts w:ascii="Calibri" w:hAnsi="Calibri" w:cs="Calibri"/>
        </w:rPr>
      </w:pPr>
      <w:r w:rsidRPr="001A1BD5">
        <w:rPr>
          <w:rFonts w:ascii="Calibri" w:hAnsi="Calibri" w:cs="Calibri"/>
        </w:rPr>
        <w:t>Yours sincerely,</w:t>
      </w:r>
    </w:p>
    <w:p w:rsidR="0062530F" w:rsidRPr="001A1BD5" w:rsidRDefault="0062530F" w:rsidP="009C6B5A">
      <w:pPr>
        <w:jc w:val="both"/>
        <w:rPr>
          <w:rFonts w:ascii="Calibri" w:hAnsi="Calibri" w:cs="Calibri"/>
        </w:rPr>
      </w:pPr>
    </w:p>
    <w:p w:rsidR="0062530F" w:rsidRPr="001A1BD5" w:rsidRDefault="0062530F" w:rsidP="009C6B5A">
      <w:pPr>
        <w:jc w:val="both"/>
        <w:rPr>
          <w:rFonts w:ascii="Calibri" w:hAnsi="Calibri" w:cs="Calibri"/>
        </w:rPr>
      </w:pPr>
      <w:r w:rsidRPr="001A1BD5">
        <w:rPr>
          <w:rFonts w:ascii="Calibri" w:hAnsi="Calibri" w:cs="Calibri"/>
        </w:rPr>
        <w:t>Authorized Signature:</w:t>
      </w:r>
    </w:p>
    <w:p w:rsidR="0062530F" w:rsidRPr="001A1BD5" w:rsidRDefault="0062530F" w:rsidP="009C6B5A">
      <w:pPr>
        <w:jc w:val="both"/>
        <w:rPr>
          <w:rFonts w:ascii="Calibri" w:hAnsi="Calibri" w:cs="Calibri"/>
        </w:rPr>
      </w:pPr>
      <w:r w:rsidRPr="001A1BD5">
        <w:rPr>
          <w:rFonts w:ascii="Calibri" w:hAnsi="Calibri" w:cs="Calibri"/>
        </w:rPr>
        <w:t>Name and Title of Signatory:</w:t>
      </w:r>
    </w:p>
    <w:p w:rsidR="0062530F" w:rsidRPr="001A1BD5" w:rsidRDefault="0062530F" w:rsidP="009C6B5A">
      <w:pPr>
        <w:jc w:val="both"/>
        <w:rPr>
          <w:rFonts w:ascii="Calibri" w:hAnsi="Calibri" w:cs="Calibri"/>
        </w:rPr>
      </w:pPr>
      <w:r w:rsidRPr="001A1BD5">
        <w:rPr>
          <w:rFonts w:ascii="Calibri" w:hAnsi="Calibri" w:cs="Calibri"/>
        </w:rPr>
        <w:t>Name of Consultant:</w:t>
      </w:r>
    </w:p>
    <w:p w:rsidR="007513AF" w:rsidRDefault="0062530F" w:rsidP="009C6B5A">
      <w:pPr>
        <w:jc w:val="both"/>
        <w:rPr>
          <w:rFonts w:ascii="Calibri" w:hAnsi="Calibri"/>
        </w:rPr>
      </w:pPr>
      <w:r w:rsidRPr="001A1BD5">
        <w:rPr>
          <w:rFonts w:ascii="Calibri" w:hAnsi="Calibri" w:cs="Calibri"/>
        </w:rPr>
        <w:t>Address:</w:t>
      </w:r>
    </w:p>
    <w:p w:rsidR="0062530F" w:rsidRPr="007513AF" w:rsidRDefault="0062530F" w:rsidP="009C6B5A">
      <w:pPr>
        <w:jc w:val="both"/>
        <w:rPr>
          <w:rFonts w:ascii="Calibri" w:hAnsi="Calibri" w:cs="Calibri"/>
        </w:rPr>
      </w:pPr>
      <w:r w:rsidRPr="007513AF">
        <w:rPr>
          <w:rFonts w:ascii="Calibri" w:hAnsi="Calibri" w:cs="Calibri"/>
          <w:b/>
          <w:bCs/>
          <w:sz w:val="28"/>
          <w:szCs w:val="24"/>
        </w:rPr>
        <w:lastRenderedPageBreak/>
        <w:t>Financial Proposal - Standard Forms</w:t>
      </w:r>
    </w:p>
    <w:p w:rsidR="0062530F" w:rsidRPr="001A1BD5" w:rsidRDefault="0062530F" w:rsidP="009C6B5A">
      <w:pPr>
        <w:pStyle w:val="BankNormal"/>
        <w:spacing w:after="0"/>
        <w:ind w:left="700"/>
        <w:jc w:val="both"/>
        <w:rPr>
          <w:rFonts w:ascii="Calibri" w:hAnsi="Calibri" w:cs="Calibri"/>
          <w:lang w:val="en-GB"/>
        </w:rPr>
      </w:pPr>
    </w:p>
    <w:p w:rsidR="0062530F" w:rsidRPr="00D377F2" w:rsidRDefault="0062530F" w:rsidP="009C6B5A">
      <w:pPr>
        <w:ind w:left="700"/>
        <w:jc w:val="both"/>
        <w:rPr>
          <w:rFonts w:ascii="Calibri" w:hAnsi="Calibri" w:cs="Calibri"/>
        </w:rPr>
      </w:pPr>
      <w:r w:rsidRPr="00D377F2">
        <w:rPr>
          <w:rFonts w:ascii="Calibri" w:hAnsi="Calibri" w:cs="Calibri"/>
        </w:rPr>
        <w:t>4A.</w:t>
      </w:r>
      <w:r w:rsidRPr="00D377F2">
        <w:rPr>
          <w:rFonts w:ascii="Calibri" w:hAnsi="Calibri" w:cs="Calibri"/>
        </w:rPr>
        <w:tab/>
        <w:t>Financial Proposal submission form.</w:t>
      </w:r>
    </w:p>
    <w:p w:rsidR="0062530F" w:rsidRPr="00D377F2" w:rsidRDefault="0062530F" w:rsidP="009C6B5A">
      <w:pPr>
        <w:ind w:left="700"/>
        <w:jc w:val="both"/>
        <w:rPr>
          <w:rFonts w:ascii="Calibri" w:hAnsi="Calibri" w:cs="Calibri"/>
        </w:rPr>
      </w:pPr>
      <w:r w:rsidRPr="00D377F2">
        <w:rPr>
          <w:rFonts w:ascii="Calibri" w:hAnsi="Calibri" w:cs="Calibri"/>
        </w:rPr>
        <w:t>4B.</w:t>
      </w:r>
      <w:r w:rsidRPr="00D377F2">
        <w:rPr>
          <w:rFonts w:ascii="Calibri" w:hAnsi="Calibri" w:cs="Calibri"/>
        </w:rPr>
        <w:tab/>
        <w:t>Summary of costs.</w:t>
      </w:r>
    </w:p>
    <w:p w:rsidR="0062530F" w:rsidRDefault="0062530F" w:rsidP="009C6B5A">
      <w:pPr>
        <w:jc w:val="both"/>
        <w:rPr>
          <w:rFonts w:ascii="Calibri" w:hAnsi="Calibri" w:cs="Calibri"/>
        </w:rPr>
      </w:pPr>
      <w:r>
        <w:rPr>
          <w:rFonts w:ascii="Calibri" w:hAnsi="Calibri" w:cs="Calibri"/>
        </w:rPr>
        <w:br w:type="page"/>
      </w:r>
    </w:p>
    <w:p w:rsidR="0062530F" w:rsidRPr="007513AF" w:rsidRDefault="0062530F" w:rsidP="009C6B5A">
      <w:pPr>
        <w:jc w:val="both"/>
        <w:rPr>
          <w:rFonts w:ascii="Calibri" w:hAnsi="Calibri" w:cs="Calibri"/>
          <w:b/>
          <w:smallCaps/>
          <w:sz w:val="28"/>
          <w:szCs w:val="24"/>
        </w:rPr>
      </w:pPr>
      <w:r w:rsidRPr="007513AF">
        <w:rPr>
          <w:rFonts w:ascii="Calibri" w:hAnsi="Calibri" w:cs="Calibri"/>
          <w:b/>
          <w:smallCaps/>
          <w:sz w:val="28"/>
          <w:szCs w:val="24"/>
        </w:rPr>
        <w:lastRenderedPageBreak/>
        <w:t>4A.</w:t>
      </w:r>
      <w:r w:rsidRPr="007513AF">
        <w:rPr>
          <w:rFonts w:ascii="Calibri" w:hAnsi="Calibri" w:cs="Calibri"/>
          <w:b/>
          <w:smallCaps/>
          <w:sz w:val="28"/>
          <w:szCs w:val="24"/>
        </w:rPr>
        <w:tab/>
        <w:t>Financial Proposal Submission Form</w:t>
      </w:r>
    </w:p>
    <w:p w:rsidR="0062530F" w:rsidRPr="001A1BD5" w:rsidRDefault="0062530F" w:rsidP="009C6B5A">
      <w:pPr>
        <w:jc w:val="both"/>
        <w:rPr>
          <w:rFonts w:ascii="Calibri" w:hAnsi="Calibri" w:cs="Calibri"/>
        </w:rPr>
      </w:pPr>
    </w:p>
    <w:p w:rsidR="0062530F" w:rsidRPr="001A1BD5" w:rsidRDefault="0062530F" w:rsidP="009C6B5A">
      <w:pPr>
        <w:jc w:val="both"/>
        <w:rPr>
          <w:rFonts w:ascii="Calibri" w:hAnsi="Calibri" w:cs="Calibri"/>
        </w:rPr>
      </w:pPr>
      <w:r w:rsidRPr="001A1BD5">
        <w:rPr>
          <w:rFonts w:ascii="Calibri" w:hAnsi="Calibri" w:cs="Calibri"/>
        </w:rPr>
        <w:t>Date: - - / - -/ 201</w:t>
      </w:r>
      <w:r>
        <w:rPr>
          <w:rFonts w:ascii="Calibri" w:hAnsi="Calibri" w:cs="Calibri"/>
        </w:rPr>
        <w:t>8</w:t>
      </w:r>
    </w:p>
    <w:p w:rsidR="0062530F" w:rsidRPr="001A1BD5" w:rsidRDefault="0062530F" w:rsidP="009C6B5A">
      <w:pPr>
        <w:jc w:val="both"/>
        <w:rPr>
          <w:rFonts w:ascii="Calibri" w:hAnsi="Calibri" w:cs="Calibri"/>
        </w:rPr>
      </w:pPr>
    </w:p>
    <w:p w:rsidR="0062530F" w:rsidRDefault="0062530F" w:rsidP="009C6B5A">
      <w:pPr>
        <w:jc w:val="both"/>
        <w:rPr>
          <w:rFonts w:ascii="Calibri" w:hAnsi="Calibri" w:cs="Calibri"/>
        </w:rPr>
      </w:pPr>
      <w:r w:rsidRPr="001A1BD5">
        <w:rPr>
          <w:rFonts w:ascii="Calibri" w:hAnsi="Calibri" w:cs="Calibri"/>
        </w:rPr>
        <w:t>To:</w:t>
      </w:r>
    </w:p>
    <w:p w:rsidR="0062530F" w:rsidRDefault="0062530F" w:rsidP="009C6B5A">
      <w:pPr>
        <w:jc w:val="both"/>
        <w:rPr>
          <w:rFonts w:ascii="Calibri" w:hAnsi="Calibri" w:cs="Calibri"/>
        </w:rPr>
      </w:pPr>
      <w:r>
        <w:rPr>
          <w:rFonts w:ascii="Calibri" w:hAnsi="Calibri" w:cs="Calibri"/>
        </w:rPr>
        <w:t>…………………………………</w:t>
      </w:r>
    </w:p>
    <w:p w:rsidR="0062530F" w:rsidRPr="001A1BD5" w:rsidRDefault="0062530F" w:rsidP="009C6B5A">
      <w:pPr>
        <w:jc w:val="both"/>
        <w:rPr>
          <w:rFonts w:ascii="Calibri" w:hAnsi="Calibri" w:cs="Calibri"/>
        </w:rPr>
      </w:pPr>
      <w:r>
        <w:rPr>
          <w:rFonts w:ascii="Calibri" w:hAnsi="Calibri" w:cs="Calibri"/>
        </w:rPr>
        <w:t>…………………………………..</w:t>
      </w:r>
      <w:r w:rsidRPr="001A1BD5">
        <w:rPr>
          <w:rFonts w:ascii="Calibri" w:hAnsi="Calibri" w:cs="Calibri"/>
        </w:rPr>
        <w:tab/>
      </w:r>
    </w:p>
    <w:p w:rsidR="0062530F" w:rsidRPr="001A1BD5" w:rsidRDefault="0062530F" w:rsidP="009C6B5A">
      <w:pPr>
        <w:jc w:val="both"/>
        <w:rPr>
          <w:rFonts w:ascii="Calibri" w:hAnsi="Calibri" w:cs="Calibri"/>
        </w:rPr>
      </w:pPr>
    </w:p>
    <w:p w:rsidR="0062530F" w:rsidRPr="001A1BD5" w:rsidRDefault="0062530F" w:rsidP="009C6B5A">
      <w:pPr>
        <w:jc w:val="both"/>
        <w:rPr>
          <w:rFonts w:ascii="Calibri" w:hAnsi="Calibri" w:cs="Calibri"/>
        </w:rPr>
      </w:pPr>
      <w:r w:rsidRPr="001A1BD5">
        <w:rPr>
          <w:rFonts w:ascii="Calibri" w:hAnsi="Calibri" w:cs="Calibri"/>
        </w:rPr>
        <w:t>Ladies/Gentlemen:</w:t>
      </w:r>
    </w:p>
    <w:p w:rsidR="0062530F" w:rsidRPr="001A1BD5" w:rsidRDefault="0062530F" w:rsidP="009C6B5A">
      <w:pPr>
        <w:jc w:val="both"/>
        <w:rPr>
          <w:rFonts w:ascii="Calibri" w:hAnsi="Calibri" w:cs="Calibri"/>
        </w:rPr>
      </w:pPr>
    </w:p>
    <w:p w:rsidR="0062530F" w:rsidRPr="001A1BD5" w:rsidRDefault="0062530F" w:rsidP="009C6B5A">
      <w:pPr>
        <w:ind w:left="-29" w:hanging="5"/>
        <w:jc w:val="both"/>
        <w:rPr>
          <w:rFonts w:ascii="Calibri" w:hAnsi="Calibri" w:cs="Calibri"/>
        </w:rPr>
      </w:pPr>
      <w:r w:rsidRPr="001A1BD5">
        <w:rPr>
          <w:rFonts w:ascii="Calibri" w:hAnsi="Calibri" w:cs="Calibri"/>
        </w:rPr>
        <w:tab/>
        <w:t>We, the undersigned, offer to provide the</w:t>
      </w:r>
      <w:r w:rsidRPr="00BB23BD">
        <w:rPr>
          <w:rFonts w:ascii="Calibri" w:hAnsi="Calibri" w:cs="Calibri"/>
          <w:b/>
        </w:rPr>
        <w:t>Consulting Services for</w:t>
      </w:r>
      <w:r>
        <w:rPr>
          <w:rFonts w:ascii="Calibri" w:hAnsi="Calibri" w:cs="Calibri"/>
          <w:b/>
          <w:bCs/>
        </w:rPr>
        <w:t xml:space="preserve">" </w:t>
      </w:r>
      <w:r w:rsidRPr="00CB3814">
        <w:rPr>
          <w:rFonts w:ascii="Calibri" w:hAnsi="Calibri" w:cs="Calibri"/>
          <w:b/>
          <w:bCs/>
        </w:rPr>
        <w:t>Preparation of Master Plan for Jorpani Tourism Infrastructure Development</w:t>
      </w:r>
      <w:r>
        <w:rPr>
          <w:rFonts w:ascii="Calibri" w:hAnsi="Calibri" w:cs="Calibri"/>
          <w:b/>
          <w:bCs/>
        </w:rPr>
        <w:t xml:space="preserve">." </w:t>
      </w:r>
      <w:r w:rsidRPr="001A1BD5">
        <w:rPr>
          <w:rFonts w:ascii="Calibri" w:hAnsi="Calibri" w:cs="Calibri"/>
        </w:rPr>
        <w:t>(---------------------------------------</w:t>
      </w:r>
      <w:r w:rsidRPr="001A1BD5">
        <w:rPr>
          <w:rFonts w:ascii="Calibri" w:hAnsi="Calibri" w:cs="Calibri"/>
          <w:i/>
        </w:rPr>
        <w:t xml:space="preserve">) </w:t>
      </w:r>
      <w:r w:rsidRPr="001A1BD5">
        <w:rPr>
          <w:rFonts w:ascii="Calibri" w:hAnsi="Calibri" w:cs="Calibri"/>
        </w:rPr>
        <w:t xml:space="preserve">in accordance with your </w:t>
      </w:r>
      <w:r>
        <w:rPr>
          <w:rFonts w:ascii="Calibri" w:hAnsi="Calibri" w:cs="Calibri"/>
        </w:rPr>
        <w:t xml:space="preserve">Terms of Reference </w:t>
      </w:r>
      <w:r w:rsidRPr="001A1BD5">
        <w:rPr>
          <w:rFonts w:ascii="Calibri" w:hAnsi="Calibri" w:cs="Calibri"/>
        </w:rPr>
        <w:t xml:space="preserve">dated................. </w:t>
      </w:r>
      <w:r>
        <w:rPr>
          <w:rFonts w:ascii="Calibri" w:hAnsi="Calibri" w:cs="Calibri"/>
        </w:rPr>
        <w:t>a</w:t>
      </w:r>
      <w:r w:rsidRPr="001A1BD5">
        <w:rPr>
          <w:rFonts w:ascii="Calibri" w:hAnsi="Calibri" w:cs="Calibri"/>
        </w:rPr>
        <w:t xml:space="preserve">nd our Proposal (Technical and </w:t>
      </w:r>
      <w:r w:rsidRPr="001A1BD5">
        <w:rPr>
          <w:rFonts w:ascii="Calibri" w:hAnsi="Calibri" w:cs="Calibri"/>
          <w:spacing w:val="-2"/>
        </w:rPr>
        <w:t>Financial Proposal</w:t>
      </w:r>
      <w:r w:rsidRPr="001A1BD5">
        <w:rPr>
          <w:rFonts w:ascii="Calibri" w:hAnsi="Calibri" w:cs="Calibri"/>
        </w:rPr>
        <w:t>s). Our attached Financial Proposal is for the sum of Rs. (In words: Rupees ……………………………………………). This amount is inclusive of the local taxes except Value Added Tax(VAT), which we have estimated at Rs.</w:t>
      </w:r>
      <w:r>
        <w:rPr>
          <w:rFonts w:ascii="Calibri" w:hAnsi="Calibri" w:cs="Calibri"/>
        </w:rPr>
        <w:t xml:space="preserve"> .................................</w:t>
      </w:r>
      <w:r w:rsidRPr="001A1BD5">
        <w:rPr>
          <w:rFonts w:ascii="Calibri" w:hAnsi="Calibri" w:cs="Calibri"/>
        </w:rPr>
        <w:t>(In words: Rupees ……………………………………………).</w:t>
      </w:r>
    </w:p>
    <w:p w:rsidR="0062530F" w:rsidRPr="001A1BD5" w:rsidRDefault="0062530F" w:rsidP="009C6B5A">
      <w:pPr>
        <w:jc w:val="both"/>
        <w:rPr>
          <w:rFonts w:ascii="Calibri" w:hAnsi="Calibri" w:cs="Calibri"/>
        </w:rPr>
      </w:pPr>
      <w:r w:rsidRPr="001A1BD5">
        <w:rPr>
          <w:rFonts w:ascii="Calibri" w:hAnsi="Calibri" w:cs="Calibri"/>
        </w:rPr>
        <w:t>Our Financial Proposal shall be binding upon us subject to the modifications resulting from Contract negotiations, up to expiration of the validity period of the Proposal, i.e., .......................</w:t>
      </w:r>
    </w:p>
    <w:p w:rsidR="0062530F" w:rsidRPr="001A1BD5" w:rsidRDefault="0062530F" w:rsidP="009C6B5A">
      <w:pPr>
        <w:jc w:val="both"/>
        <w:rPr>
          <w:rFonts w:ascii="Calibri" w:hAnsi="Calibri" w:cs="Calibri"/>
        </w:rPr>
      </w:pPr>
    </w:p>
    <w:p w:rsidR="0062530F" w:rsidRPr="001A1BD5" w:rsidRDefault="0062530F" w:rsidP="009C6B5A">
      <w:pPr>
        <w:jc w:val="both"/>
        <w:rPr>
          <w:rFonts w:ascii="Calibri" w:hAnsi="Calibri" w:cs="Calibri"/>
        </w:rPr>
      </w:pPr>
      <w:r w:rsidRPr="001A1BD5">
        <w:rPr>
          <w:rFonts w:ascii="Calibri" w:hAnsi="Calibri" w:cs="Calibri"/>
        </w:rPr>
        <w:t>We understand you are not bound to accept any Proposal you receive.</w:t>
      </w:r>
    </w:p>
    <w:p w:rsidR="0062530F" w:rsidRPr="001A1BD5" w:rsidRDefault="0062530F" w:rsidP="009C6B5A">
      <w:pPr>
        <w:jc w:val="both"/>
        <w:rPr>
          <w:rFonts w:ascii="Calibri" w:hAnsi="Calibri" w:cs="Calibri"/>
        </w:rPr>
      </w:pPr>
    </w:p>
    <w:p w:rsidR="0062530F" w:rsidRPr="001A1BD5" w:rsidRDefault="0062530F" w:rsidP="009C6B5A">
      <w:pPr>
        <w:jc w:val="both"/>
        <w:rPr>
          <w:rFonts w:ascii="Calibri" w:hAnsi="Calibri" w:cs="Calibri"/>
        </w:rPr>
      </w:pPr>
      <w:r w:rsidRPr="001A1BD5">
        <w:rPr>
          <w:rFonts w:ascii="Calibri" w:hAnsi="Calibri" w:cs="Calibri"/>
        </w:rPr>
        <w:t>We remain,</w:t>
      </w:r>
    </w:p>
    <w:p w:rsidR="0062530F" w:rsidRPr="001A1BD5" w:rsidRDefault="0062530F" w:rsidP="009C6B5A">
      <w:pPr>
        <w:jc w:val="both"/>
        <w:rPr>
          <w:rFonts w:ascii="Calibri" w:hAnsi="Calibri" w:cs="Calibri"/>
        </w:rPr>
      </w:pPr>
    </w:p>
    <w:p w:rsidR="0062530F" w:rsidRPr="001A1BD5" w:rsidRDefault="0062530F" w:rsidP="009C6B5A">
      <w:pPr>
        <w:jc w:val="both"/>
        <w:rPr>
          <w:rFonts w:ascii="Calibri" w:hAnsi="Calibri" w:cs="Calibri"/>
        </w:rPr>
      </w:pPr>
      <w:r w:rsidRPr="001A1BD5">
        <w:rPr>
          <w:rFonts w:ascii="Calibri" w:hAnsi="Calibri" w:cs="Calibri"/>
        </w:rPr>
        <w:t>Yours sincerely,</w:t>
      </w:r>
    </w:p>
    <w:p w:rsidR="0062530F" w:rsidRPr="001A1BD5" w:rsidRDefault="0062530F" w:rsidP="009C6B5A">
      <w:pPr>
        <w:jc w:val="both"/>
        <w:rPr>
          <w:rFonts w:ascii="Calibri" w:hAnsi="Calibri" w:cs="Calibri"/>
        </w:rPr>
      </w:pPr>
      <w:r w:rsidRPr="001A1BD5">
        <w:rPr>
          <w:rFonts w:ascii="Calibri" w:hAnsi="Calibri" w:cs="Calibri"/>
        </w:rPr>
        <w:t>Authorized Signature:</w:t>
      </w:r>
    </w:p>
    <w:p w:rsidR="0062530F" w:rsidRPr="001A1BD5" w:rsidRDefault="0062530F" w:rsidP="009C6B5A">
      <w:pPr>
        <w:jc w:val="both"/>
        <w:rPr>
          <w:rFonts w:ascii="Calibri" w:hAnsi="Calibri" w:cs="Calibri"/>
        </w:rPr>
      </w:pPr>
      <w:r w:rsidRPr="001A1BD5">
        <w:rPr>
          <w:rFonts w:ascii="Calibri" w:hAnsi="Calibri" w:cs="Calibri"/>
        </w:rPr>
        <w:t>Name and Title of Signatory:</w:t>
      </w:r>
    </w:p>
    <w:p w:rsidR="0062530F" w:rsidRPr="001A1BD5" w:rsidRDefault="0062530F" w:rsidP="009C6B5A">
      <w:pPr>
        <w:jc w:val="both"/>
        <w:rPr>
          <w:rFonts w:ascii="Calibri" w:hAnsi="Calibri" w:cs="Calibri"/>
        </w:rPr>
      </w:pPr>
      <w:r w:rsidRPr="001A1BD5">
        <w:rPr>
          <w:rFonts w:ascii="Calibri" w:hAnsi="Calibri" w:cs="Calibri"/>
        </w:rPr>
        <w:t>Name of Consultant:</w:t>
      </w:r>
    </w:p>
    <w:p w:rsidR="0062530F" w:rsidRPr="001A1BD5" w:rsidRDefault="0062530F" w:rsidP="009C6B5A">
      <w:pPr>
        <w:jc w:val="both"/>
        <w:rPr>
          <w:rFonts w:ascii="Calibri" w:hAnsi="Calibri" w:cs="Calibri"/>
        </w:rPr>
      </w:pPr>
      <w:r w:rsidRPr="001A1BD5">
        <w:rPr>
          <w:rFonts w:ascii="Calibri" w:hAnsi="Calibri" w:cs="Calibri"/>
        </w:rPr>
        <w:t>Address:</w:t>
      </w:r>
    </w:p>
    <w:p w:rsidR="0062530F" w:rsidRPr="001A1BD5" w:rsidRDefault="0062530F" w:rsidP="009C6B5A">
      <w:pPr>
        <w:jc w:val="both"/>
        <w:rPr>
          <w:rFonts w:ascii="Calibri" w:hAnsi="Calibri" w:cs="Calibri"/>
          <w:b/>
        </w:rPr>
      </w:pPr>
      <w:r w:rsidRPr="001A1BD5">
        <w:rPr>
          <w:rFonts w:ascii="Calibri" w:hAnsi="Calibri" w:cs="Calibri"/>
        </w:rPr>
        <w:br w:type="page"/>
      </w:r>
      <w:r w:rsidRPr="007513AF">
        <w:rPr>
          <w:rFonts w:ascii="Calibri" w:hAnsi="Calibri" w:cs="Calibri"/>
          <w:b/>
          <w:sz w:val="24"/>
          <w:szCs w:val="22"/>
        </w:rPr>
        <w:lastRenderedPageBreak/>
        <w:t>4B.</w:t>
      </w:r>
      <w:r w:rsidRPr="007513AF">
        <w:rPr>
          <w:rFonts w:ascii="Calibri" w:hAnsi="Calibri" w:cs="Calibri"/>
          <w:b/>
          <w:sz w:val="24"/>
          <w:szCs w:val="22"/>
        </w:rPr>
        <w:tab/>
        <w:t>S</w:t>
      </w:r>
      <w:r w:rsidRPr="007513AF">
        <w:rPr>
          <w:rFonts w:ascii="Calibri" w:hAnsi="Calibri" w:cs="Calibri"/>
          <w:b/>
          <w:smallCaps/>
          <w:sz w:val="24"/>
          <w:szCs w:val="22"/>
        </w:rPr>
        <w:t>ummary of Costs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3020"/>
        <w:gridCol w:w="769"/>
        <w:gridCol w:w="697"/>
        <w:gridCol w:w="807"/>
        <w:gridCol w:w="1466"/>
        <w:gridCol w:w="1620"/>
        <w:gridCol w:w="1080"/>
      </w:tblGrid>
      <w:tr w:rsidR="0062530F" w:rsidRPr="009C12B8" w:rsidTr="00572650">
        <w:trPr>
          <w:trHeight w:val="494"/>
        </w:trPr>
        <w:tc>
          <w:tcPr>
            <w:tcW w:w="616" w:type="dxa"/>
            <w:shd w:val="clear" w:color="auto" w:fill="auto"/>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Sn.</w:t>
            </w:r>
          </w:p>
        </w:tc>
        <w:tc>
          <w:tcPr>
            <w:tcW w:w="3020" w:type="dxa"/>
            <w:shd w:val="clear" w:color="auto" w:fill="auto"/>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Description</w:t>
            </w:r>
          </w:p>
        </w:tc>
        <w:tc>
          <w:tcPr>
            <w:tcW w:w="769" w:type="dxa"/>
            <w:shd w:val="clear" w:color="auto" w:fill="auto"/>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Person</w:t>
            </w:r>
          </w:p>
        </w:tc>
        <w:tc>
          <w:tcPr>
            <w:tcW w:w="697" w:type="dxa"/>
            <w:shd w:val="clear" w:color="auto" w:fill="auto"/>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Unit</w:t>
            </w:r>
          </w:p>
        </w:tc>
        <w:tc>
          <w:tcPr>
            <w:tcW w:w="807" w:type="dxa"/>
            <w:shd w:val="clear" w:color="auto" w:fill="auto"/>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Months</w:t>
            </w:r>
          </w:p>
        </w:tc>
        <w:tc>
          <w:tcPr>
            <w:tcW w:w="1466" w:type="dxa"/>
            <w:shd w:val="clear" w:color="auto" w:fill="auto"/>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Rate (NRs.)</w:t>
            </w:r>
          </w:p>
        </w:tc>
        <w:tc>
          <w:tcPr>
            <w:tcW w:w="1620" w:type="dxa"/>
            <w:shd w:val="clear" w:color="auto" w:fill="auto"/>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Tota</w:t>
            </w:r>
            <w:r>
              <w:rPr>
                <w:rFonts w:ascii="Times New Roman" w:hAnsi="Times New Roman"/>
                <w:b/>
                <w:bCs/>
                <w:sz w:val="18"/>
                <w:szCs w:val="18"/>
              </w:rPr>
              <w:t>l</w:t>
            </w:r>
            <w:r w:rsidRPr="009C12B8">
              <w:rPr>
                <w:rFonts w:ascii="Times New Roman" w:hAnsi="Times New Roman"/>
                <w:b/>
                <w:bCs/>
                <w:sz w:val="18"/>
                <w:szCs w:val="18"/>
              </w:rPr>
              <w:t xml:space="preserve"> (NRs.)</w:t>
            </w:r>
          </w:p>
        </w:tc>
        <w:tc>
          <w:tcPr>
            <w:tcW w:w="1080" w:type="dxa"/>
            <w:shd w:val="clear" w:color="auto" w:fill="auto"/>
            <w:hideMark/>
          </w:tcPr>
          <w:p w:rsidR="0062530F" w:rsidRPr="009C12B8" w:rsidRDefault="0062530F" w:rsidP="009C6B5A">
            <w:pPr>
              <w:ind w:right="126"/>
              <w:jc w:val="both"/>
              <w:rPr>
                <w:rFonts w:ascii="Times New Roman" w:hAnsi="Times New Roman"/>
                <w:b/>
                <w:bCs/>
                <w:sz w:val="18"/>
                <w:szCs w:val="18"/>
              </w:rPr>
            </w:pPr>
            <w:r w:rsidRPr="009C12B8">
              <w:rPr>
                <w:rFonts w:ascii="Times New Roman" w:hAnsi="Times New Roman"/>
                <w:b/>
                <w:bCs/>
                <w:sz w:val="18"/>
                <w:szCs w:val="18"/>
              </w:rPr>
              <w:t>Remarks</w:t>
            </w:r>
          </w:p>
        </w:tc>
      </w:tr>
      <w:tr w:rsidR="0062530F" w:rsidRPr="009C12B8" w:rsidTr="00572650">
        <w:trPr>
          <w:trHeight w:val="300"/>
        </w:trPr>
        <w:tc>
          <w:tcPr>
            <w:tcW w:w="616" w:type="dxa"/>
            <w:shd w:val="clear" w:color="auto" w:fill="auto"/>
            <w:noWrap/>
            <w:vAlign w:val="bottom"/>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A.</w:t>
            </w:r>
          </w:p>
        </w:tc>
        <w:tc>
          <w:tcPr>
            <w:tcW w:w="9459" w:type="dxa"/>
            <w:gridSpan w:val="7"/>
            <w:shd w:val="clear" w:color="auto" w:fill="auto"/>
            <w:vAlign w:val="bottom"/>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Key Staff</w:t>
            </w:r>
          </w:p>
        </w:tc>
      </w:tr>
      <w:tr w:rsidR="0062530F" w:rsidRPr="009C12B8" w:rsidTr="00572650">
        <w:trPr>
          <w:trHeight w:val="485"/>
        </w:trPr>
        <w:tc>
          <w:tcPr>
            <w:tcW w:w="616"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sz w:val="18"/>
                <w:szCs w:val="18"/>
              </w:rPr>
              <w:t>1</w:t>
            </w:r>
          </w:p>
        </w:tc>
        <w:tc>
          <w:tcPr>
            <w:tcW w:w="3020" w:type="dxa"/>
            <w:shd w:val="clear" w:color="auto" w:fill="auto"/>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sz w:val="18"/>
                <w:szCs w:val="18"/>
              </w:rPr>
              <w:t>Urban Planner (Team Leader)</w:t>
            </w:r>
          </w:p>
        </w:tc>
        <w:tc>
          <w:tcPr>
            <w:tcW w:w="769"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sz w:val="18"/>
                <w:szCs w:val="18"/>
              </w:rPr>
              <w:t>1</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No.</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tcPr>
          <w:p w:rsidR="0062530F" w:rsidRPr="009C12B8" w:rsidRDefault="0062530F" w:rsidP="009C6B5A">
            <w:pPr>
              <w:jc w:val="both"/>
              <w:rPr>
                <w:rFonts w:ascii="Times New Roman" w:hAnsi="Times New Roman"/>
                <w:sz w:val="18"/>
                <w:szCs w:val="18"/>
              </w:rPr>
            </w:pPr>
          </w:p>
        </w:tc>
      </w:tr>
      <w:tr w:rsidR="0062530F" w:rsidRPr="009C12B8" w:rsidTr="00572650">
        <w:trPr>
          <w:trHeight w:val="422"/>
        </w:trPr>
        <w:tc>
          <w:tcPr>
            <w:tcW w:w="616"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2</w:t>
            </w:r>
          </w:p>
        </w:tc>
        <w:tc>
          <w:tcPr>
            <w:tcW w:w="3020" w:type="dxa"/>
            <w:shd w:val="clear" w:color="auto" w:fill="auto"/>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sz w:val="18"/>
                <w:szCs w:val="18"/>
              </w:rPr>
              <w:t>Tourism Expert</w:t>
            </w:r>
          </w:p>
        </w:tc>
        <w:tc>
          <w:tcPr>
            <w:tcW w:w="769"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sz w:val="18"/>
                <w:szCs w:val="18"/>
              </w:rPr>
              <w:t>1</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No.</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tcPr>
          <w:p w:rsidR="0062530F" w:rsidRPr="009C12B8" w:rsidRDefault="0062530F" w:rsidP="009C6B5A">
            <w:pPr>
              <w:jc w:val="both"/>
              <w:rPr>
                <w:rFonts w:ascii="Times New Roman" w:hAnsi="Times New Roman"/>
                <w:sz w:val="18"/>
                <w:szCs w:val="18"/>
              </w:rPr>
            </w:pPr>
          </w:p>
        </w:tc>
      </w:tr>
      <w:tr w:rsidR="0062530F" w:rsidRPr="009C12B8" w:rsidTr="00572650">
        <w:trPr>
          <w:trHeight w:val="530"/>
        </w:trPr>
        <w:tc>
          <w:tcPr>
            <w:tcW w:w="616"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4</w:t>
            </w:r>
          </w:p>
        </w:tc>
        <w:tc>
          <w:tcPr>
            <w:tcW w:w="3020" w:type="dxa"/>
            <w:shd w:val="clear" w:color="auto" w:fill="auto"/>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sz w:val="18"/>
                <w:szCs w:val="18"/>
              </w:rPr>
              <w:t>Architecture Engineer</w:t>
            </w:r>
          </w:p>
        </w:tc>
        <w:tc>
          <w:tcPr>
            <w:tcW w:w="769"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sz w:val="18"/>
                <w:szCs w:val="18"/>
              </w:rPr>
              <w:t>1</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No.</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tcPr>
          <w:p w:rsidR="0062530F" w:rsidRPr="009C12B8" w:rsidRDefault="0062530F" w:rsidP="009C6B5A">
            <w:pPr>
              <w:jc w:val="both"/>
              <w:rPr>
                <w:rFonts w:ascii="Times New Roman" w:hAnsi="Times New Roman"/>
                <w:sz w:val="18"/>
                <w:szCs w:val="18"/>
              </w:rPr>
            </w:pPr>
          </w:p>
        </w:tc>
      </w:tr>
      <w:tr w:rsidR="0062530F" w:rsidRPr="009C12B8" w:rsidTr="00572650">
        <w:trPr>
          <w:trHeight w:val="422"/>
        </w:trPr>
        <w:tc>
          <w:tcPr>
            <w:tcW w:w="616"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5</w:t>
            </w:r>
          </w:p>
        </w:tc>
        <w:tc>
          <w:tcPr>
            <w:tcW w:w="3020" w:type="dxa"/>
            <w:shd w:val="clear" w:color="auto" w:fill="auto"/>
            <w:noWrap/>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color w:val="000000"/>
                <w:sz w:val="18"/>
                <w:szCs w:val="18"/>
              </w:rPr>
              <w:t>Civil Engineer</w:t>
            </w:r>
          </w:p>
        </w:tc>
        <w:tc>
          <w:tcPr>
            <w:tcW w:w="769" w:type="dxa"/>
            <w:shd w:val="clear" w:color="auto" w:fill="auto"/>
            <w:noWrap/>
            <w:vAlign w:val="center"/>
            <w:hideMark/>
          </w:tcPr>
          <w:p w:rsidR="0062530F" w:rsidRPr="009C12B8" w:rsidRDefault="0062530F" w:rsidP="009C6B5A">
            <w:pPr>
              <w:jc w:val="both"/>
              <w:rPr>
                <w:rFonts w:ascii="Times New Roman" w:hAnsi="Times New Roman"/>
                <w:b/>
                <w:bCs/>
                <w:sz w:val="18"/>
                <w:szCs w:val="18"/>
              </w:rPr>
            </w:pPr>
            <w:r>
              <w:rPr>
                <w:rFonts w:ascii="Times New Roman" w:hAnsi="Times New Roman"/>
                <w:sz w:val="18"/>
                <w:szCs w:val="18"/>
              </w:rPr>
              <w:t>1</w:t>
            </w:r>
          </w:p>
        </w:tc>
        <w:tc>
          <w:tcPr>
            <w:tcW w:w="697" w:type="dxa"/>
            <w:shd w:val="clear" w:color="auto" w:fill="auto"/>
            <w:noWrap/>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color w:val="000000"/>
                <w:sz w:val="18"/>
                <w:szCs w:val="18"/>
              </w:rPr>
              <w:t>No.</w:t>
            </w:r>
          </w:p>
        </w:tc>
        <w:tc>
          <w:tcPr>
            <w:tcW w:w="807" w:type="dxa"/>
            <w:shd w:val="clear" w:color="auto" w:fill="auto"/>
            <w:noWrap/>
            <w:vAlign w:val="center"/>
            <w:hideMark/>
          </w:tcPr>
          <w:p w:rsidR="0062530F" w:rsidRPr="009C12B8" w:rsidRDefault="0062530F" w:rsidP="009C6B5A">
            <w:pPr>
              <w:jc w:val="both"/>
              <w:rPr>
                <w:rFonts w:ascii="Times New Roman" w:hAnsi="Times New Roman"/>
                <w:b/>
                <w:bCs/>
                <w:sz w:val="18"/>
                <w:szCs w:val="18"/>
              </w:rPr>
            </w:pPr>
            <w:r>
              <w:rPr>
                <w:rFonts w:ascii="Times New Roman" w:hAnsi="Times New Roman"/>
                <w:sz w:val="18"/>
                <w:szCs w:val="18"/>
              </w:rPr>
              <w:t>1</w:t>
            </w:r>
          </w:p>
        </w:tc>
        <w:tc>
          <w:tcPr>
            <w:tcW w:w="1466" w:type="dxa"/>
            <w:shd w:val="clear" w:color="auto" w:fill="auto"/>
            <w:noWrap/>
          </w:tcPr>
          <w:p w:rsidR="0062530F" w:rsidRPr="009C12B8" w:rsidRDefault="0062530F" w:rsidP="009C6B5A">
            <w:pPr>
              <w:jc w:val="both"/>
              <w:rPr>
                <w:rFonts w:ascii="Times New Roman" w:hAnsi="Times New Roman"/>
                <w:b/>
                <w:bCs/>
                <w:sz w:val="18"/>
                <w:szCs w:val="18"/>
              </w:rPr>
            </w:pPr>
          </w:p>
        </w:tc>
        <w:tc>
          <w:tcPr>
            <w:tcW w:w="1620" w:type="dxa"/>
            <w:shd w:val="clear" w:color="auto" w:fill="auto"/>
            <w:noWrap/>
          </w:tcPr>
          <w:p w:rsidR="0062530F" w:rsidRPr="009C12B8" w:rsidRDefault="0062530F" w:rsidP="009C6B5A">
            <w:pPr>
              <w:jc w:val="both"/>
              <w:rPr>
                <w:rFonts w:ascii="Times New Roman" w:hAnsi="Times New Roman"/>
                <w:b/>
                <w:bCs/>
                <w:sz w:val="18"/>
                <w:szCs w:val="18"/>
              </w:rPr>
            </w:pPr>
          </w:p>
        </w:tc>
        <w:tc>
          <w:tcPr>
            <w:tcW w:w="1080" w:type="dxa"/>
            <w:shd w:val="clear" w:color="auto" w:fill="auto"/>
          </w:tcPr>
          <w:p w:rsidR="0062530F" w:rsidRPr="009C12B8" w:rsidRDefault="0062530F" w:rsidP="009C6B5A">
            <w:pPr>
              <w:jc w:val="both"/>
              <w:rPr>
                <w:rFonts w:ascii="Times New Roman" w:hAnsi="Times New Roman"/>
                <w:sz w:val="18"/>
                <w:szCs w:val="18"/>
              </w:rPr>
            </w:pPr>
          </w:p>
        </w:tc>
      </w:tr>
      <w:tr w:rsidR="002D63DC" w:rsidRPr="009C12B8" w:rsidTr="00572650">
        <w:trPr>
          <w:trHeight w:val="422"/>
        </w:trPr>
        <w:tc>
          <w:tcPr>
            <w:tcW w:w="616" w:type="dxa"/>
            <w:shd w:val="clear" w:color="auto" w:fill="auto"/>
            <w:noWrap/>
            <w:vAlign w:val="center"/>
            <w:hideMark/>
          </w:tcPr>
          <w:p w:rsidR="002D63DC" w:rsidRDefault="002D63DC" w:rsidP="009C6B5A">
            <w:pPr>
              <w:jc w:val="both"/>
              <w:rPr>
                <w:rFonts w:ascii="Times New Roman" w:hAnsi="Times New Roman"/>
                <w:sz w:val="18"/>
                <w:szCs w:val="18"/>
              </w:rPr>
            </w:pPr>
            <w:r>
              <w:rPr>
                <w:rFonts w:ascii="Times New Roman" w:hAnsi="Times New Roman"/>
                <w:sz w:val="18"/>
                <w:szCs w:val="18"/>
              </w:rPr>
              <w:t>6</w:t>
            </w:r>
          </w:p>
        </w:tc>
        <w:tc>
          <w:tcPr>
            <w:tcW w:w="3020" w:type="dxa"/>
            <w:shd w:val="clear" w:color="auto" w:fill="auto"/>
            <w:noWrap/>
            <w:vAlign w:val="center"/>
            <w:hideMark/>
          </w:tcPr>
          <w:p w:rsidR="002D63DC" w:rsidRPr="009C12B8" w:rsidRDefault="002D63DC" w:rsidP="009C6B5A">
            <w:pPr>
              <w:jc w:val="both"/>
              <w:rPr>
                <w:rFonts w:ascii="Times New Roman" w:hAnsi="Times New Roman"/>
                <w:color w:val="000000"/>
                <w:sz w:val="18"/>
                <w:szCs w:val="18"/>
              </w:rPr>
            </w:pPr>
            <w:r w:rsidRPr="002D63DC">
              <w:rPr>
                <w:rFonts w:ascii="Times New Roman" w:hAnsi="Times New Roman"/>
                <w:color w:val="000000"/>
                <w:sz w:val="18"/>
                <w:szCs w:val="18"/>
              </w:rPr>
              <w:t>Senior zoologist / Senior botanist</w:t>
            </w:r>
          </w:p>
        </w:tc>
        <w:tc>
          <w:tcPr>
            <w:tcW w:w="769" w:type="dxa"/>
            <w:shd w:val="clear" w:color="auto" w:fill="auto"/>
            <w:noWrap/>
            <w:vAlign w:val="center"/>
            <w:hideMark/>
          </w:tcPr>
          <w:p w:rsidR="002D63DC" w:rsidRDefault="002D63DC" w:rsidP="009C6B5A">
            <w:pPr>
              <w:jc w:val="both"/>
              <w:rPr>
                <w:rFonts w:ascii="Times New Roman" w:hAnsi="Times New Roman"/>
                <w:sz w:val="18"/>
                <w:szCs w:val="18"/>
              </w:rPr>
            </w:pPr>
            <w:r>
              <w:rPr>
                <w:rFonts w:ascii="Times New Roman" w:hAnsi="Times New Roman"/>
                <w:sz w:val="18"/>
                <w:szCs w:val="18"/>
              </w:rPr>
              <w:t>1</w:t>
            </w:r>
          </w:p>
        </w:tc>
        <w:tc>
          <w:tcPr>
            <w:tcW w:w="697" w:type="dxa"/>
            <w:shd w:val="clear" w:color="auto" w:fill="auto"/>
            <w:noWrap/>
            <w:vAlign w:val="center"/>
            <w:hideMark/>
          </w:tcPr>
          <w:p w:rsidR="002D63DC" w:rsidRPr="009C12B8" w:rsidRDefault="002D63DC" w:rsidP="009C6B5A">
            <w:pPr>
              <w:jc w:val="both"/>
              <w:rPr>
                <w:rFonts w:ascii="Times New Roman" w:hAnsi="Times New Roman"/>
                <w:color w:val="000000"/>
                <w:sz w:val="18"/>
                <w:szCs w:val="18"/>
              </w:rPr>
            </w:pPr>
            <w:r>
              <w:rPr>
                <w:rFonts w:ascii="Times New Roman" w:hAnsi="Times New Roman"/>
                <w:color w:val="000000"/>
                <w:sz w:val="18"/>
                <w:szCs w:val="18"/>
              </w:rPr>
              <w:t>No.</w:t>
            </w:r>
          </w:p>
        </w:tc>
        <w:tc>
          <w:tcPr>
            <w:tcW w:w="807" w:type="dxa"/>
            <w:shd w:val="clear" w:color="auto" w:fill="auto"/>
            <w:noWrap/>
            <w:vAlign w:val="center"/>
            <w:hideMark/>
          </w:tcPr>
          <w:p w:rsidR="002D63DC" w:rsidRDefault="002D63DC" w:rsidP="009C6B5A">
            <w:pPr>
              <w:jc w:val="both"/>
              <w:rPr>
                <w:rFonts w:ascii="Times New Roman" w:hAnsi="Times New Roman"/>
                <w:sz w:val="18"/>
                <w:szCs w:val="18"/>
              </w:rPr>
            </w:pPr>
            <w:r>
              <w:rPr>
                <w:rFonts w:ascii="Times New Roman" w:hAnsi="Times New Roman"/>
                <w:sz w:val="18"/>
                <w:szCs w:val="18"/>
              </w:rPr>
              <w:t>1</w:t>
            </w:r>
          </w:p>
        </w:tc>
        <w:tc>
          <w:tcPr>
            <w:tcW w:w="1466" w:type="dxa"/>
            <w:shd w:val="clear" w:color="auto" w:fill="auto"/>
            <w:noWrap/>
          </w:tcPr>
          <w:p w:rsidR="002D63DC" w:rsidRPr="009C12B8" w:rsidRDefault="002D63DC" w:rsidP="009C6B5A">
            <w:pPr>
              <w:jc w:val="both"/>
              <w:rPr>
                <w:rFonts w:ascii="Times New Roman" w:hAnsi="Times New Roman"/>
                <w:b/>
                <w:bCs/>
                <w:sz w:val="18"/>
                <w:szCs w:val="18"/>
              </w:rPr>
            </w:pPr>
          </w:p>
        </w:tc>
        <w:tc>
          <w:tcPr>
            <w:tcW w:w="1620" w:type="dxa"/>
            <w:shd w:val="clear" w:color="auto" w:fill="auto"/>
            <w:noWrap/>
          </w:tcPr>
          <w:p w:rsidR="002D63DC" w:rsidRPr="009C12B8" w:rsidRDefault="002D63DC" w:rsidP="009C6B5A">
            <w:pPr>
              <w:jc w:val="both"/>
              <w:rPr>
                <w:rFonts w:ascii="Times New Roman" w:hAnsi="Times New Roman"/>
                <w:b/>
                <w:bCs/>
                <w:sz w:val="18"/>
                <w:szCs w:val="18"/>
              </w:rPr>
            </w:pPr>
          </w:p>
        </w:tc>
        <w:tc>
          <w:tcPr>
            <w:tcW w:w="1080" w:type="dxa"/>
            <w:shd w:val="clear" w:color="auto" w:fill="auto"/>
          </w:tcPr>
          <w:p w:rsidR="002D63DC" w:rsidRPr="009C12B8" w:rsidRDefault="002D63DC" w:rsidP="009C6B5A">
            <w:pPr>
              <w:jc w:val="both"/>
              <w:rPr>
                <w:rFonts w:ascii="Times New Roman" w:hAnsi="Times New Roman"/>
                <w:sz w:val="18"/>
                <w:szCs w:val="18"/>
              </w:rPr>
            </w:pPr>
          </w:p>
        </w:tc>
      </w:tr>
      <w:tr w:rsidR="0062530F" w:rsidRPr="009C12B8" w:rsidTr="00572650">
        <w:trPr>
          <w:trHeight w:val="510"/>
        </w:trPr>
        <w:tc>
          <w:tcPr>
            <w:tcW w:w="616" w:type="dxa"/>
            <w:shd w:val="clear" w:color="auto" w:fill="auto"/>
            <w:noWrap/>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 </w:t>
            </w:r>
          </w:p>
        </w:tc>
        <w:tc>
          <w:tcPr>
            <w:tcW w:w="3020" w:type="dxa"/>
            <w:shd w:val="clear" w:color="auto" w:fill="auto"/>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color w:val="000000"/>
                <w:sz w:val="18"/>
                <w:szCs w:val="18"/>
              </w:rPr>
              <w:t>Subtotal of A</w:t>
            </w:r>
          </w:p>
        </w:tc>
        <w:tc>
          <w:tcPr>
            <w:tcW w:w="769" w:type="dxa"/>
            <w:shd w:val="clear" w:color="auto" w:fill="auto"/>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 </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color w:val="000000"/>
                <w:sz w:val="18"/>
                <w:szCs w:val="18"/>
              </w:rPr>
              <w:t> </w:t>
            </w:r>
          </w:p>
        </w:tc>
        <w:tc>
          <w:tcPr>
            <w:tcW w:w="807" w:type="dxa"/>
            <w:shd w:val="clear" w:color="auto" w:fill="auto"/>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 </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b/>
                <w:bCs/>
                <w:sz w:val="18"/>
                <w:szCs w:val="18"/>
              </w:rPr>
            </w:pPr>
          </w:p>
        </w:tc>
        <w:tc>
          <w:tcPr>
            <w:tcW w:w="1080" w:type="dxa"/>
            <w:shd w:val="clear" w:color="auto" w:fill="auto"/>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bottom"/>
          </w:tcPr>
          <w:p w:rsidR="0062530F" w:rsidRPr="009C12B8" w:rsidRDefault="0062530F" w:rsidP="009C6B5A">
            <w:pPr>
              <w:jc w:val="both"/>
              <w:rPr>
                <w:rFonts w:ascii="Times New Roman" w:hAnsi="Times New Roman"/>
                <w:b/>
                <w:bCs/>
                <w:sz w:val="18"/>
                <w:szCs w:val="18"/>
              </w:rPr>
            </w:pPr>
            <w:r w:rsidRPr="009C12B8">
              <w:rPr>
                <w:rFonts w:ascii="Times New Roman" w:hAnsi="Times New Roman"/>
                <w:color w:val="000000"/>
                <w:sz w:val="18"/>
                <w:szCs w:val="18"/>
              </w:rPr>
              <w:t>B</w:t>
            </w:r>
          </w:p>
        </w:tc>
        <w:tc>
          <w:tcPr>
            <w:tcW w:w="3020" w:type="dxa"/>
            <w:shd w:val="clear" w:color="auto" w:fill="auto"/>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Support Staff</w:t>
            </w:r>
          </w:p>
        </w:tc>
        <w:tc>
          <w:tcPr>
            <w:tcW w:w="769"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3020" w:type="dxa"/>
            <w:shd w:val="clear" w:color="auto" w:fill="auto"/>
            <w:vAlign w:val="center"/>
            <w:hideMark/>
          </w:tcPr>
          <w:p w:rsidR="0062530F" w:rsidRPr="009C12B8" w:rsidRDefault="0062530F" w:rsidP="009C6B5A">
            <w:pPr>
              <w:jc w:val="both"/>
              <w:rPr>
                <w:rFonts w:ascii="Times New Roman" w:hAnsi="Times New Roman"/>
                <w:color w:val="000000"/>
                <w:sz w:val="18"/>
                <w:szCs w:val="18"/>
              </w:rPr>
            </w:pPr>
            <w:r w:rsidRPr="009C12B8">
              <w:rPr>
                <w:rFonts w:ascii="Times New Roman" w:hAnsi="Times New Roman"/>
                <w:color w:val="000000"/>
                <w:sz w:val="18"/>
                <w:szCs w:val="18"/>
              </w:rPr>
              <w:t>Senior Surveyor</w:t>
            </w:r>
          </w:p>
        </w:tc>
        <w:tc>
          <w:tcPr>
            <w:tcW w:w="769" w:type="dxa"/>
            <w:shd w:val="clear" w:color="auto" w:fill="auto"/>
            <w:noWrap/>
            <w:vAlign w:val="center"/>
            <w:hideMark/>
          </w:tcPr>
          <w:p w:rsidR="0062530F" w:rsidRDefault="0062530F" w:rsidP="009C6B5A">
            <w:pPr>
              <w:jc w:val="both"/>
              <w:rPr>
                <w:rFonts w:ascii="Times New Roman" w:hAnsi="Times New Roman"/>
                <w:sz w:val="18"/>
                <w:szCs w:val="18"/>
              </w:rPr>
            </w:pPr>
            <w:r>
              <w:rPr>
                <w:rFonts w:ascii="Times New Roman" w:hAnsi="Times New Roman"/>
                <w:sz w:val="18"/>
                <w:szCs w:val="18"/>
              </w:rPr>
              <w:t>1</w:t>
            </w:r>
          </w:p>
        </w:tc>
        <w:tc>
          <w:tcPr>
            <w:tcW w:w="697" w:type="dxa"/>
            <w:shd w:val="clear" w:color="auto" w:fill="auto"/>
            <w:noWrap/>
            <w:vAlign w:val="center"/>
            <w:hideMark/>
          </w:tcPr>
          <w:p w:rsidR="0062530F" w:rsidRPr="009C12B8" w:rsidRDefault="0062530F" w:rsidP="009C6B5A">
            <w:pPr>
              <w:jc w:val="both"/>
              <w:rPr>
                <w:rFonts w:ascii="Times New Roman" w:hAnsi="Times New Roman"/>
                <w:color w:val="000000"/>
                <w:sz w:val="18"/>
                <w:szCs w:val="18"/>
              </w:rPr>
            </w:pPr>
            <w:r w:rsidRPr="009C12B8">
              <w:rPr>
                <w:rFonts w:ascii="Times New Roman" w:hAnsi="Times New Roman"/>
                <w:color w:val="000000"/>
                <w:sz w:val="18"/>
                <w:szCs w:val="18"/>
              </w:rPr>
              <w:t>No.</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Pr>
                <w:rFonts w:ascii="Times New Roman" w:hAnsi="Times New Roman"/>
                <w:sz w:val="18"/>
                <w:szCs w:val="18"/>
              </w:rPr>
              <w:t>2</w:t>
            </w:r>
          </w:p>
        </w:tc>
        <w:tc>
          <w:tcPr>
            <w:tcW w:w="3020" w:type="dxa"/>
            <w:shd w:val="clear" w:color="auto" w:fill="auto"/>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color w:val="000000"/>
                <w:sz w:val="18"/>
                <w:szCs w:val="18"/>
              </w:rPr>
              <w:t>Sub Engineer Civil</w:t>
            </w:r>
          </w:p>
        </w:tc>
        <w:tc>
          <w:tcPr>
            <w:tcW w:w="769"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No.</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Pr>
                <w:rFonts w:ascii="Times New Roman" w:hAnsi="Times New Roman"/>
                <w:sz w:val="18"/>
                <w:szCs w:val="18"/>
              </w:rPr>
              <w:t>3</w:t>
            </w:r>
          </w:p>
        </w:tc>
        <w:tc>
          <w:tcPr>
            <w:tcW w:w="3020" w:type="dxa"/>
            <w:shd w:val="clear" w:color="auto" w:fill="auto"/>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color w:val="000000"/>
                <w:sz w:val="18"/>
                <w:szCs w:val="18"/>
              </w:rPr>
              <w:t>Draft Person</w:t>
            </w:r>
          </w:p>
        </w:tc>
        <w:tc>
          <w:tcPr>
            <w:tcW w:w="769"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No.</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Pr>
                <w:rFonts w:ascii="Times New Roman" w:hAnsi="Times New Roman"/>
                <w:sz w:val="18"/>
                <w:szCs w:val="18"/>
              </w:rPr>
              <w:t>4</w:t>
            </w:r>
          </w:p>
        </w:tc>
        <w:tc>
          <w:tcPr>
            <w:tcW w:w="3020" w:type="dxa"/>
            <w:shd w:val="clear" w:color="auto" w:fill="auto"/>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color w:val="000000"/>
                <w:sz w:val="18"/>
                <w:szCs w:val="18"/>
              </w:rPr>
              <w:t>Computer Operator</w:t>
            </w:r>
          </w:p>
        </w:tc>
        <w:tc>
          <w:tcPr>
            <w:tcW w:w="769"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No.</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Pr>
                <w:rFonts w:ascii="Times New Roman" w:hAnsi="Times New Roman"/>
                <w:sz w:val="18"/>
                <w:szCs w:val="18"/>
              </w:rPr>
              <w:t>5</w:t>
            </w:r>
          </w:p>
        </w:tc>
        <w:tc>
          <w:tcPr>
            <w:tcW w:w="3020" w:type="dxa"/>
            <w:shd w:val="clear" w:color="auto" w:fill="auto"/>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color w:val="000000"/>
                <w:sz w:val="18"/>
                <w:szCs w:val="18"/>
              </w:rPr>
              <w:t>Office Assistants</w:t>
            </w:r>
          </w:p>
        </w:tc>
        <w:tc>
          <w:tcPr>
            <w:tcW w:w="769"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No.</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sidRPr="009C12B8">
              <w:rPr>
                <w:rFonts w:ascii="Times New Roman" w:hAnsi="Times New Roman"/>
                <w:sz w:val="18"/>
                <w:szCs w:val="18"/>
              </w:rPr>
              <w:t> </w:t>
            </w:r>
          </w:p>
        </w:tc>
        <w:tc>
          <w:tcPr>
            <w:tcW w:w="3020" w:type="dxa"/>
            <w:shd w:val="clear" w:color="auto" w:fill="auto"/>
            <w:vAlign w:val="center"/>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Sub Total of B</w:t>
            </w:r>
          </w:p>
        </w:tc>
        <w:tc>
          <w:tcPr>
            <w:tcW w:w="769"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color w:val="000000"/>
                <w:sz w:val="18"/>
                <w:szCs w:val="18"/>
              </w:rPr>
              <w:t> </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278"/>
        </w:trPr>
        <w:tc>
          <w:tcPr>
            <w:tcW w:w="616" w:type="dxa"/>
            <w:shd w:val="clear" w:color="auto" w:fill="auto"/>
            <w:noWrap/>
            <w:vAlign w:val="bottom"/>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C</w:t>
            </w:r>
          </w:p>
        </w:tc>
        <w:tc>
          <w:tcPr>
            <w:tcW w:w="3020" w:type="dxa"/>
            <w:shd w:val="clear" w:color="auto" w:fill="auto"/>
            <w:vAlign w:val="bottom"/>
            <w:hideMark/>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Reimbursable</w:t>
            </w:r>
          </w:p>
        </w:tc>
        <w:tc>
          <w:tcPr>
            <w:tcW w:w="769"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color w:val="000000"/>
                <w:sz w:val="18"/>
                <w:szCs w:val="18"/>
              </w:rPr>
              <w:t> </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13"/>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sidRPr="009C12B8">
              <w:rPr>
                <w:rFonts w:ascii="Times New Roman" w:hAnsi="Times New Roman"/>
                <w:sz w:val="18"/>
                <w:szCs w:val="18"/>
              </w:rPr>
              <w:t> </w:t>
            </w:r>
          </w:p>
        </w:tc>
        <w:tc>
          <w:tcPr>
            <w:tcW w:w="3020" w:type="dxa"/>
            <w:shd w:val="clear" w:color="auto" w:fill="auto"/>
            <w:vAlign w:val="bottom"/>
            <w:hideMark/>
          </w:tcPr>
          <w:p w:rsidR="0062530F" w:rsidRPr="00D22020" w:rsidRDefault="0062530F" w:rsidP="009C6B5A">
            <w:pPr>
              <w:jc w:val="both"/>
              <w:rPr>
                <w:rFonts w:ascii="Times New Roman" w:hAnsi="Times New Roman"/>
                <w:color w:val="000000"/>
              </w:rPr>
            </w:pPr>
            <w:r w:rsidRPr="00D22020">
              <w:rPr>
                <w:rFonts w:ascii="Times New Roman" w:hAnsi="Times New Roman"/>
                <w:color w:val="000000"/>
              </w:rPr>
              <w:t>Travel expenses</w:t>
            </w:r>
          </w:p>
        </w:tc>
        <w:tc>
          <w:tcPr>
            <w:tcW w:w="769" w:type="dxa"/>
            <w:shd w:val="clear" w:color="auto" w:fill="auto"/>
            <w:noWrap/>
            <w:hideMark/>
          </w:tcPr>
          <w:p w:rsidR="0062530F" w:rsidRPr="00AB7169" w:rsidRDefault="0062530F" w:rsidP="009C6B5A">
            <w:pPr>
              <w:jc w:val="both"/>
              <w:rPr>
                <w:rFonts w:ascii="Times New Roman" w:hAnsi="Times New Roman"/>
                <w:color w:val="000000"/>
              </w:rPr>
            </w:pPr>
            <w:r w:rsidRPr="00AB7169">
              <w:rPr>
                <w:rFonts w:ascii="Times New Roman" w:hAnsi="Times New Roman"/>
                <w:color w:val="000000"/>
              </w:rPr>
              <w:t>24</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 trip</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r>
              <w:rPr>
                <w:rFonts w:ascii="Times New Roman" w:hAnsi="Times New Roman"/>
                <w:sz w:val="18"/>
                <w:szCs w:val="18"/>
              </w:rPr>
              <w:t>6 *2*2=24</w:t>
            </w: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sidRPr="009C12B8">
              <w:rPr>
                <w:rFonts w:ascii="Times New Roman" w:hAnsi="Times New Roman"/>
                <w:sz w:val="18"/>
                <w:szCs w:val="18"/>
              </w:rPr>
              <w:t> </w:t>
            </w:r>
          </w:p>
        </w:tc>
        <w:tc>
          <w:tcPr>
            <w:tcW w:w="3020" w:type="dxa"/>
            <w:shd w:val="clear" w:color="auto" w:fill="auto"/>
            <w:vAlign w:val="bottom"/>
            <w:hideMark/>
          </w:tcPr>
          <w:p w:rsidR="0062530F" w:rsidRPr="00D22020" w:rsidRDefault="0062530F" w:rsidP="009C6B5A">
            <w:pPr>
              <w:jc w:val="both"/>
              <w:rPr>
                <w:rFonts w:ascii="Times New Roman" w:hAnsi="Times New Roman"/>
                <w:color w:val="000000"/>
              </w:rPr>
            </w:pPr>
            <w:r w:rsidRPr="00D22020">
              <w:rPr>
                <w:rFonts w:ascii="Times New Roman" w:hAnsi="Times New Roman"/>
                <w:color w:val="000000"/>
              </w:rPr>
              <w:t>Field Allowances</w:t>
            </w:r>
          </w:p>
        </w:tc>
        <w:tc>
          <w:tcPr>
            <w:tcW w:w="769" w:type="dxa"/>
            <w:shd w:val="clear" w:color="auto" w:fill="auto"/>
            <w:noWrap/>
            <w:hideMark/>
          </w:tcPr>
          <w:p w:rsidR="0062530F" w:rsidRPr="00AB7169" w:rsidRDefault="0062530F" w:rsidP="009C6B5A">
            <w:pPr>
              <w:jc w:val="both"/>
              <w:rPr>
                <w:rFonts w:ascii="Times New Roman" w:hAnsi="Times New Roman"/>
                <w:color w:val="000000"/>
              </w:rPr>
            </w:pPr>
            <w:r w:rsidRPr="00AB7169">
              <w:rPr>
                <w:rFonts w:ascii="Times New Roman" w:hAnsi="Times New Roman"/>
                <w:color w:val="000000"/>
              </w:rPr>
              <w:t>6</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 Man Month</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r>
              <w:rPr>
                <w:rFonts w:ascii="Times New Roman" w:hAnsi="Times New Roman"/>
                <w:sz w:val="18"/>
                <w:szCs w:val="18"/>
              </w:rPr>
              <w:t>15 days</w:t>
            </w: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sidRPr="009C12B8">
              <w:rPr>
                <w:rFonts w:ascii="Times New Roman" w:hAnsi="Times New Roman"/>
                <w:sz w:val="18"/>
                <w:szCs w:val="18"/>
              </w:rPr>
              <w:t> </w:t>
            </w:r>
          </w:p>
        </w:tc>
        <w:tc>
          <w:tcPr>
            <w:tcW w:w="3020" w:type="dxa"/>
            <w:shd w:val="clear" w:color="auto" w:fill="auto"/>
            <w:vAlign w:val="bottom"/>
            <w:hideMark/>
          </w:tcPr>
          <w:p w:rsidR="0062530F" w:rsidRPr="00D22020" w:rsidRDefault="0062530F" w:rsidP="009C6B5A">
            <w:pPr>
              <w:jc w:val="both"/>
              <w:rPr>
                <w:rFonts w:ascii="Times New Roman" w:hAnsi="Times New Roman"/>
                <w:color w:val="000000"/>
              </w:rPr>
            </w:pPr>
            <w:r w:rsidRPr="00D22020">
              <w:rPr>
                <w:rFonts w:ascii="Times New Roman" w:hAnsi="Times New Roman"/>
                <w:color w:val="000000"/>
              </w:rPr>
              <w:t>Stakeholders Meeting</w:t>
            </w:r>
          </w:p>
        </w:tc>
        <w:tc>
          <w:tcPr>
            <w:tcW w:w="769" w:type="dxa"/>
            <w:shd w:val="clear" w:color="auto" w:fill="auto"/>
            <w:noWrap/>
            <w:hideMark/>
          </w:tcPr>
          <w:p w:rsidR="0062530F" w:rsidRPr="00AB7169" w:rsidRDefault="0062530F" w:rsidP="009C6B5A">
            <w:pPr>
              <w:jc w:val="both"/>
              <w:rPr>
                <w:rFonts w:ascii="Times New Roman" w:hAnsi="Times New Roman"/>
                <w:color w:val="000000"/>
              </w:rPr>
            </w:pPr>
            <w:r w:rsidRPr="00AB7169">
              <w:rPr>
                <w:rFonts w:ascii="Times New Roman" w:hAnsi="Times New Roman"/>
                <w:color w:val="000000"/>
              </w:rPr>
              <w:t>3</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 Nos</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 </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sidRPr="009C12B8">
              <w:rPr>
                <w:rFonts w:ascii="Times New Roman" w:hAnsi="Times New Roman"/>
                <w:sz w:val="18"/>
                <w:szCs w:val="18"/>
              </w:rPr>
              <w:t> </w:t>
            </w:r>
          </w:p>
        </w:tc>
        <w:tc>
          <w:tcPr>
            <w:tcW w:w="3020" w:type="dxa"/>
            <w:shd w:val="clear" w:color="auto" w:fill="auto"/>
            <w:vAlign w:val="bottom"/>
            <w:hideMark/>
          </w:tcPr>
          <w:p w:rsidR="0062530F" w:rsidRPr="00D22020" w:rsidRDefault="0062530F" w:rsidP="009C6B5A">
            <w:pPr>
              <w:jc w:val="both"/>
              <w:rPr>
                <w:rFonts w:ascii="Times New Roman" w:hAnsi="Times New Roman"/>
                <w:color w:val="000000"/>
              </w:rPr>
            </w:pPr>
            <w:r w:rsidRPr="00D22020">
              <w:rPr>
                <w:rFonts w:ascii="Times New Roman" w:hAnsi="Times New Roman"/>
                <w:color w:val="000000"/>
              </w:rPr>
              <w:t>Presentation</w:t>
            </w:r>
          </w:p>
        </w:tc>
        <w:tc>
          <w:tcPr>
            <w:tcW w:w="769" w:type="dxa"/>
            <w:shd w:val="clear" w:color="auto" w:fill="auto"/>
            <w:noWrap/>
            <w:hideMark/>
          </w:tcPr>
          <w:p w:rsidR="0062530F" w:rsidRPr="00AB7169" w:rsidRDefault="0062530F" w:rsidP="009C6B5A">
            <w:pPr>
              <w:jc w:val="both"/>
              <w:rPr>
                <w:rFonts w:ascii="Times New Roman" w:hAnsi="Times New Roman"/>
                <w:color w:val="000000"/>
              </w:rPr>
            </w:pPr>
            <w:r w:rsidRPr="00AB7169">
              <w:rPr>
                <w:rFonts w:ascii="Times New Roman" w:hAnsi="Times New Roman"/>
                <w:color w:val="000000"/>
              </w:rPr>
              <w:t>2</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 Nos</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 </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sidRPr="009C12B8">
              <w:rPr>
                <w:rFonts w:ascii="Times New Roman" w:hAnsi="Times New Roman"/>
                <w:sz w:val="18"/>
                <w:szCs w:val="18"/>
              </w:rPr>
              <w:t> </w:t>
            </w:r>
          </w:p>
        </w:tc>
        <w:tc>
          <w:tcPr>
            <w:tcW w:w="3020" w:type="dxa"/>
            <w:shd w:val="clear" w:color="auto" w:fill="auto"/>
            <w:vAlign w:val="bottom"/>
            <w:hideMark/>
          </w:tcPr>
          <w:p w:rsidR="0062530F" w:rsidRPr="00D22020" w:rsidRDefault="0062530F" w:rsidP="009C6B5A">
            <w:pPr>
              <w:jc w:val="both"/>
              <w:rPr>
                <w:rFonts w:ascii="Times New Roman" w:hAnsi="Times New Roman"/>
                <w:color w:val="000000"/>
              </w:rPr>
            </w:pPr>
            <w:r w:rsidRPr="00D22020">
              <w:rPr>
                <w:rFonts w:ascii="Times New Roman" w:hAnsi="Times New Roman"/>
                <w:color w:val="000000"/>
              </w:rPr>
              <w:t>Reporting and Printing</w:t>
            </w:r>
          </w:p>
        </w:tc>
        <w:tc>
          <w:tcPr>
            <w:tcW w:w="769" w:type="dxa"/>
            <w:shd w:val="clear" w:color="auto" w:fill="auto"/>
            <w:noWrap/>
            <w:hideMark/>
          </w:tcPr>
          <w:p w:rsidR="0062530F" w:rsidRPr="00AB7169" w:rsidRDefault="0062530F" w:rsidP="009C6B5A">
            <w:pPr>
              <w:jc w:val="both"/>
              <w:rPr>
                <w:rFonts w:ascii="Times New Roman" w:hAnsi="Times New Roman"/>
                <w:color w:val="000000"/>
              </w:rPr>
            </w:pPr>
            <w:r w:rsidRPr="00AB7169">
              <w:rPr>
                <w:rFonts w:ascii="Times New Roman" w:hAnsi="Times New Roman"/>
                <w:color w:val="000000"/>
              </w:rPr>
              <w:t>3</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 LS</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 </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 </w:t>
            </w:r>
          </w:p>
        </w:tc>
        <w:tc>
          <w:tcPr>
            <w:tcW w:w="3020" w:type="dxa"/>
            <w:shd w:val="clear" w:color="auto" w:fill="auto"/>
            <w:vAlign w:val="center"/>
            <w:hideMark/>
          </w:tcPr>
          <w:p w:rsidR="0062530F" w:rsidRPr="009C12B8" w:rsidRDefault="0062530F" w:rsidP="009C6B5A">
            <w:pPr>
              <w:jc w:val="both"/>
              <w:rPr>
                <w:rFonts w:ascii="Times New Roman" w:hAnsi="Times New Roman"/>
                <w:color w:val="000000"/>
                <w:sz w:val="18"/>
                <w:szCs w:val="18"/>
              </w:rPr>
            </w:pPr>
            <w:r w:rsidRPr="009C12B8">
              <w:rPr>
                <w:rFonts w:ascii="Times New Roman" w:hAnsi="Times New Roman"/>
                <w:b/>
                <w:bCs/>
                <w:sz w:val="18"/>
                <w:szCs w:val="18"/>
              </w:rPr>
              <w:t>Sub Total of C</w:t>
            </w:r>
          </w:p>
        </w:tc>
        <w:tc>
          <w:tcPr>
            <w:tcW w:w="769"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w:t>
            </w:r>
          </w:p>
        </w:tc>
        <w:tc>
          <w:tcPr>
            <w:tcW w:w="69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color w:val="000000"/>
                <w:sz w:val="18"/>
                <w:szCs w:val="18"/>
              </w:rPr>
              <w:t> </w:t>
            </w:r>
          </w:p>
        </w:tc>
        <w:tc>
          <w:tcPr>
            <w:tcW w:w="807" w:type="dxa"/>
            <w:shd w:val="clear" w:color="auto" w:fill="auto"/>
            <w:noWrap/>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color w:val="000000"/>
                <w:sz w:val="18"/>
                <w:szCs w:val="18"/>
              </w:rPr>
              <w:t> </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D</w:t>
            </w:r>
          </w:p>
        </w:tc>
        <w:tc>
          <w:tcPr>
            <w:tcW w:w="3020" w:type="dxa"/>
            <w:shd w:val="clear" w:color="auto" w:fill="auto"/>
            <w:hideMark/>
          </w:tcPr>
          <w:p w:rsidR="0062530F" w:rsidRPr="009C12B8" w:rsidRDefault="0062530F" w:rsidP="009C6B5A">
            <w:pPr>
              <w:jc w:val="both"/>
              <w:rPr>
                <w:rFonts w:ascii="Times New Roman" w:hAnsi="Times New Roman"/>
                <w:color w:val="000000"/>
                <w:sz w:val="18"/>
                <w:szCs w:val="18"/>
              </w:rPr>
            </w:pPr>
            <w:r w:rsidRPr="009C12B8">
              <w:rPr>
                <w:rFonts w:ascii="Times New Roman" w:hAnsi="Times New Roman"/>
                <w:b/>
                <w:bCs/>
                <w:sz w:val="18"/>
                <w:szCs w:val="18"/>
              </w:rPr>
              <w:t>Total(A+B+C)</w:t>
            </w:r>
          </w:p>
        </w:tc>
        <w:tc>
          <w:tcPr>
            <w:tcW w:w="769" w:type="dxa"/>
            <w:shd w:val="clear" w:color="auto" w:fill="auto"/>
            <w:noWrap/>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w:t>
            </w:r>
          </w:p>
        </w:tc>
        <w:tc>
          <w:tcPr>
            <w:tcW w:w="697" w:type="dxa"/>
            <w:shd w:val="clear" w:color="auto" w:fill="auto"/>
            <w:noWrap/>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 </w:t>
            </w:r>
          </w:p>
        </w:tc>
        <w:tc>
          <w:tcPr>
            <w:tcW w:w="807" w:type="dxa"/>
            <w:shd w:val="clear" w:color="auto" w:fill="auto"/>
            <w:noWrap/>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 </w:t>
            </w:r>
          </w:p>
        </w:tc>
        <w:tc>
          <w:tcPr>
            <w:tcW w:w="3020" w:type="dxa"/>
            <w:shd w:val="clear" w:color="auto" w:fill="auto"/>
            <w:hideMark/>
          </w:tcPr>
          <w:p w:rsidR="0062530F" w:rsidRPr="009C12B8" w:rsidRDefault="0062530F" w:rsidP="009C6B5A">
            <w:pPr>
              <w:jc w:val="both"/>
              <w:rPr>
                <w:rFonts w:ascii="Times New Roman" w:hAnsi="Times New Roman"/>
                <w:color w:val="000000"/>
                <w:sz w:val="18"/>
                <w:szCs w:val="18"/>
              </w:rPr>
            </w:pPr>
            <w:r w:rsidRPr="009C12B8">
              <w:rPr>
                <w:rFonts w:ascii="Times New Roman" w:hAnsi="Times New Roman"/>
                <w:sz w:val="18"/>
                <w:szCs w:val="18"/>
              </w:rPr>
              <w:t>Consultant's overhead @ -----% of D</w:t>
            </w:r>
          </w:p>
        </w:tc>
        <w:tc>
          <w:tcPr>
            <w:tcW w:w="769" w:type="dxa"/>
            <w:shd w:val="clear" w:color="auto" w:fill="auto"/>
            <w:noWrap/>
            <w:hideMark/>
          </w:tcPr>
          <w:p w:rsidR="0062530F" w:rsidRPr="009C12B8" w:rsidRDefault="0062530F" w:rsidP="009C6B5A">
            <w:pPr>
              <w:jc w:val="both"/>
              <w:rPr>
                <w:rFonts w:ascii="Times New Roman" w:hAnsi="Times New Roman"/>
                <w:sz w:val="18"/>
                <w:szCs w:val="18"/>
              </w:rPr>
            </w:pPr>
            <w:r w:rsidRPr="009C12B8">
              <w:rPr>
                <w:rFonts w:ascii="Times New Roman" w:hAnsi="Times New Roman"/>
                <w:sz w:val="18"/>
                <w:szCs w:val="18"/>
              </w:rPr>
              <w:t> </w:t>
            </w:r>
          </w:p>
        </w:tc>
        <w:tc>
          <w:tcPr>
            <w:tcW w:w="697" w:type="dxa"/>
            <w:shd w:val="clear" w:color="auto" w:fill="auto"/>
            <w:noWrap/>
            <w:hideMark/>
          </w:tcPr>
          <w:p w:rsidR="0062530F" w:rsidRPr="009C12B8" w:rsidRDefault="0062530F" w:rsidP="009C6B5A">
            <w:pPr>
              <w:jc w:val="both"/>
              <w:rPr>
                <w:rFonts w:ascii="Times New Roman" w:hAnsi="Times New Roman"/>
                <w:sz w:val="18"/>
                <w:szCs w:val="18"/>
              </w:rPr>
            </w:pPr>
            <w:r w:rsidRPr="009C12B8">
              <w:rPr>
                <w:rFonts w:ascii="Times New Roman" w:hAnsi="Times New Roman"/>
                <w:color w:val="000000"/>
                <w:sz w:val="18"/>
                <w:szCs w:val="18"/>
              </w:rPr>
              <w:t> </w:t>
            </w:r>
          </w:p>
        </w:tc>
        <w:tc>
          <w:tcPr>
            <w:tcW w:w="807" w:type="dxa"/>
            <w:shd w:val="clear" w:color="auto" w:fill="auto"/>
            <w:noWrap/>
            <w:hideMark/>
          </w:tcPr>
          <w:p w:rsidR="0062530F" w:rsidRPr="009C12B8" w:rsidRDefault="0062530F" w:rsidP="009C6B5A">
            <w:pPr>
              <w:jc w:val="both"/>
              <w:rPr>
                <w:rFonts w:ascii="Times New Roman" w:hAnsi="Times New Roman"/>
                <w:sz w:val="18"/>
                <w:szCs w:val="18"/>
              </w:rPr>
            </w:pPr>
            <w:r w:rsidRPr="009C12B8">
              <w:rPr>
                <w:rFonts w:ascii="Times New Roman" w:hAnsi="Times New Roman"/>
                <w:sz w:val="18"/>
                <w:szCs w:val="18"/>
              </w:rPr>
              <w:t> </w:t>
            </w:r>
          </w:p>
        </w:tc>
        <w:tc>
          <w:tcPr>
            <w:tcW w:w="1466" w:type="dxa"/>
            <w:shd w:val="clear" w:color="auto" w:fill="auto"/>
            <w:noWrap/>
          </w:tcPr>
          <w:p w:rsidR="0062530F" w:rsidRPr="009C12B8" w:rsidRDefault="0062530F" w:rsidP="009C6B5A">
            <w:pPr>
              <w:jc w:val="both"/>
              <w:rPr>
                <w:rFonts w:ascii="Times New Roman" w:hAnsi="Times New Roman"/>
                <w:sz w:val="18"/>
                <w:szCs w:val="18"/>
              </w:rPr>
            </w:pPr>
          </w:p>
        </w:tc>
        <w:tc>
          <w:tcPr>
            <w:tcW w:w="1620" w:type="dxa"/>
            <w:shd w:val="clear" w:color="auto" w:fill="auto"/>
            <w:noWrap/>
          </w:tcPr>
          <w:p w:rsidR="0062530F" w:rsidRPr="009C12B8" w:rsidRDefault="0062530F" w:rsidP="009C6B5A">
            <w:pPr>
              <w:jc w:val="both"/>
              <w:rPr>
                <w:rFonts w:ascii="Times New Roman" w:hAnsi="Times New Roman"/>
                <w:sz w:val="18"/>
                <w:szCs w:val="18"/>
              </w:rPr>
            </w:pP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E</w:t>
            </w:r>
          </w:p>
        </w:tc>
        <w:tc>
          <w:tcPr>
            <w:tcW w:w="8379" w:type="dxa"/>
            <w:gridSpan w:val="6"/>
            <w:shd w:val="clear" w:color="auto" w:fill="auto"/>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xml:space="preserve">Total with Overhead </w:t>
            </w: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39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t> </w:t>
            </w:r>
          </w:p>
        </w:tc>
        <w:tc>
          <w:tcPr>
            <w:tcW w:w="8379" w:type="dxa"/>
            <w:gridSpan w:val="6"/>
            <w:shd w:val="clear" w:color="auto" w:fill="auto"/>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VAT @ 13% of Total E</w:t>
            </w: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r w:rsidR="0062530F" w:rsidRPr="009C12B8" w:rsidTr="00572650">
        <w:trPr>
          <w:trHeight w:val="435"/>
        </w:trPr>
        <w:tc>
          <w:tcPr>
            <w:tcW w:w="616" w:type="dxa"/>
            <w:shd w:val="clear" w:color="auto" w:fill="auto"/>
            <w:noWrap/>
            <w:vAlign w:val="center"/>
          </w:tcPr>
          <w:p w:rsidR="0062530F" w:rsidRPr="009C12B8" w:rsidRDefault="0062530F" w:rsidP="009C6B5A">
            <w:pPr>
              <w:jc w:val="both"/>
              <w:rPr>
                <w:rFonts w:ascii="Times New Roman" w:hAnsi="Times New Roman"/>
                <w:b/>
                <w:bCs/>
                <w:sz w:val="18"/>
                <w:szCs w:val="18"/>
              </w:rPr>
            </w:pPr>
            <w:r w:rsidRPr="009C12B8">
              <w:rPr>
                <w:rFonts w:ascii="Times New Roman" w:hAnsi="Times New Roman"/>
                <w:b/>
                <w:bCs/>
                <w:sz w:val="18"/>
                <w:szCs w:val="18"/>
              </w:rPr>
              <w:lastRenderedPageBreak/>
              <w:t>F</w:t>
            </w:r>
          </w:p>
        </w:tc>
        <w:tc>
          <w:tcPr>
            <w:tcW w:w="8379" w:type="dxa"/>
            <w:gridSpan w:val="6"/>
            <w:shd w:val="clear" w:color="auto" w:fill="auto"/>
            <w:vAlign w:val="center"/>
            <w:hideMark/>
          </w:tcPr>
          <w:p w:rsidR="0062530F" w:rsidRPr="009C12B8" w:rsidRDefault="0062530F" w:rsidP="009C6B5A">
            <w:pPr>
              <w:jc w:val="both"/>
              <w:rPr>
                <w:rFonts w:ascii="Times New Roman" w:hAnsi="Times New Roman"/>
                <w:sz w:val="18"/>
                <w:szCs w:val="18"/>
              </w:rPr>
            </w:pPr>
            <w:r w:rsidRPr="009C12B8">
              <w:rPr>
                <w:rFonts w:ascii="Times New Roman" w:hAnsi="Times New Roman"/>
                <w:b/>
                <w:bCs/>
                <w:sz w:val="18"/>
                <w:szCs w:val="18"/>
              </w:rPr>
              <w:t xml:space="preserve">Grand Total with VAT </w:t>
            </w:r>
          </w:p>
        </w:tc>
        <w:tc>
          <w:tcPr>
            <w:tcW w:w="1080" w:type="dxa"/>
            <w:shd w:val="clear" w:color="auto" w:fill="auto"/>
            <w:noWrap/>
          </w:tcPr>
          <w:p w:rsidR="0062530F" w:rsidRPr="009C12B8" w:rsidRDefault="0062530F" w:rsidP="009C6B5A">
            <w:pPr>
              <w:jc w:val="both"/>
              <w:rPr>
                <w:rFonts w:ascii="Times New Roman" w:hAnsi="Times New Roman"/>
                <w:sz w:val="18"/>
                <w:szCs w:val="18"/>
              </w:rPr>
            </w:pPr>
          </w:p>
        </w:tc>
      </w:tr>
    </w:tbl>
    <w:p w:rsidR="00944666" w:rsidRDefault="00944666" w:rsidP="009C6B5A">
      <w:pPr>
        <w:jc w:val="both"/>
      </w:pPr>
    </w:p>
    <w:sectPr w:rsidR="00944666" w:rsidSect="00EA0A2F">
      <w:pgSz w:w="12240" w:h="15840"/>
      <w:pgMar w:top="135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old">
    <w:altName w:val="Arial"/>
    <w:panose1 w:val="020B0704020202020204"/>
    <w:charset w:val="00"/>
    <w:family w:val="swiss"/>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Ganesh">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74516"/>
    <w:multiLevelType w:val="hybridMultilevel"/>
    <w:tmpl w:val="50B0C726"/>
    <w:lvl w:ilvl="0" w:tplc="3B0220D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5A4620"/>
    <w:multiLevelType w:val="hybridMultilevel"/>
    <w:tmpl w:val="1A822EF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4666"/>
    <w:rsid w:val="00002455"/>
    <w:rsid w:val="000C1920"/>
    <w:rsid w:val="00100CD3"/>
    <w:rsid w:val="00104009"/>
    <w:rsid w:val="00130089"/>
    <w:rsid w:val="00186309"/>
    <w:rsid w:val="002731D9"/>
    <w:rsid w:val="002C4B68"/>
    <w:rsid w:val="002D63DC"/>
    <w:rsid w:val="002F14B7"/>
    <w:rsid w:val="002F7CE2"/>
    <w:rsid w:val="00375B1F"/>
    <w:rsid w:val="003A7C16"/>
    <w:rsid w:val="00414BA2"/>
    <w:rsid w:val="00446D0A"/>
    <w:rsid w:val="004E608B"/>
    <w:rsid w:val="00500995"/>
    <w:rsid w:val="0062179B"/>
    <w:rsid w:val="0062530F"/>
    <w:rsid w:val="006B7DD8"/>
    <w:rsid w:val="006F2BC0"/>
    <w:rsid w:val="007513AF"/>
    <w:rsid w:val="008514BA"/>
    <w:rsid w:val="00852330"/>
    <w:rsid w:val="00944666"/>
    <w:rsid w:val="009501DB"/>
    <w:rsid w:val="009C6B5A"/>
    <w:rsid w:val="009F309C"/>
    <w:rsid w:val="00A1495B"/>
    <w:rsid w:val="00AB18E0"/>
    <w:rsid w:val="00AB7169"/>
    <w:rsid w:val="00AC54B5"/>
    <w:rsid w:val="00AE76A0"/>
    <w:rsid w:val="00AF10C9"/>
    <w:rsid w:val="00B9342B"/>
    <w:rsid w:val="00BE6B99"/>
    <w:rsid w:val="00C70E0C"/>
    <w:rsid w:val="00C90475"/>
    <w:rsid w:val="00C91341"/>
    <w:rsid w:val="00CB3814"/>
    <w:rsid w:val="00D158CD"/>
    <w:rsid w:val="00D159F8"/>
    <w:rsid w:val="00D5392F"/>
    <w:rsid w:val="00DE45AD"/>
    <w:rsid w:val="00E76A9F"/>
    <w:rsid w:val="00EA0A2F"/>
    <w:rsid w:val="00F60DD7"/>
    <w:rsid w:val="00FD67C1"/>
    <w:rsid w:val="00FE0C95"/>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66"/>
    <w:pPr>
      <w:spacing w:after="200" w:line="276" w:lineRule="auto"/>
    </w:pPr>
    <w:rPr>
      <w:rFonts w:eastAsiaTheme="minorEastAsia"/>
      <w:szCs w:val="20"/>
      <w:lang w:bidi="ne-NP"/>
    </w:rPr>
  </w:style>
  <w:style w:type="paragraph" w:styleId="Heading1">
    <w:name w:val="heading 1"/>
    <w:aliases w:val=" Char Char Char Char Char"/>
    <w:basedOn w:val="Normal"/>
    <w:next w:val="Normal"/>
    <w:link w:val="Heading1Char"/>
    <w:qFormat/>
    <w:rsid w:val="00944666"/>
    <w:pPr>
      <w:keepNext/>
      <w:tabs>
        <w:tab w:val="left" w:pos="1701"/>
        <w:tab w:val="left" w:pos="1985"/>
        <w:tab w:val="left" w:pos="2211"/>
      </w:tabs>
      <w:spacing w:after="120" w:line="240" w:lineRule="auto"/>
      <w:outlineLvl w:val="0"/>
    </w:pPr>
    <w:rPr>
      <w:rFonts w:ascii="Arial Bold" w:eastAsia="Times New Roman" w:hAnsi="Arial Bold" w:cs="Mangal"/>
      <w:b/>
      <w:b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Char Char Char"/>
    <w:basedOn w:val="DefaultParagraphFont"/>
    <w:link w:val="Heading1"/>
    <w:rsid w:val="00944666"/>
    <w:rPr>
      <w:rFonts w:ascii="Arial Bold" w:eastAsia="Times New Roman" w:hAnsi="Arial Bold" w:cs="Mangal"/>
      <w:b/>
      <w:bCs/>
      <w:sz w:val="32"/>
      <w:szCs w:val="32"/>
      <w:lang w:val="en-GB" w:bidi="ne-NP"/>
    </w:rPr>
  </w:style>
  <w:style w:type="paragraph" w:customStyle="1" w:styleId="BankNormal">
    <w:name w:val="BankNormal"/>
    <w:basedOn w:val="Normal"/>
    <w:rsid w:val="00944666"/>
    <w:pPr>
      <w:overflowPunct w:val="0"/>
      <w:autoSpaceDE w:val="0"/>
      <w:autoSpaceDN w:val="0"/>
      <w:adjustRightInd w:val="0"/>
      <w:spacing w:after="240" w:line="240" w:lineRule="auto"/>
      <w:textAlignment w:val="baseline"/>
    </w:pPr>
    <w:rPr>
      <w:rFonts w:ascii="Arial" w:eastAsia="Times New Roman" w:hAnsi="Arial" w:cs="Times New Roman"/>
      <w:sz w:val="20"/>
      <w:lang w:bidi="ar-SA"/>
    </w:rPr>
  </w:style>
  <w:style w:type="paragraph" w:styleId="Title">
    <w:name w:val="Title"/>
    <w:basedOn w:val="Normal"/>
    <w:next w:val="Normal"/>
    <w:link w:val="TitleChar"/>
    <w:qFormat/>
    <w:rsid w:val="00944666"/>
    <w:pPr>
      <w:tabs>
        <w:tab w:val="center" w:pos="4889"/>
      </w:tabs>
      <w:spacing w:after="0" w:line="240" w:lineRule="auto"/>
      <w:jc w:val="center"/>
    </w:pPr>
    <w:rPr>
      <w:rFonts w:ascii="Ganesh" w:eastAsiaTheme="minorHAnsi" w:hAnsi="Ganesh"/>
      <w:bCs/>
      <w:color w:val="FF0000"/>
      <w:w w:val="110"/>
      <w:sz w:val="54"/>
      <w:szCs w:val="54"/>
    </w:rPr>
  </w:style>
  <w:style w:type="character" w:customStyle="1" w:styleId="TitleChar">
    <w:name w:val="Title Char"/>
    <w:basedOn w:val="DefaultParagraphFont"/>
    <w:link w:val="Title"/>
    <w:rsid w:val="00944666"/>
    <w:rPr>
      <w:rFonts w:ascii="Ganesh" w:hAnsi="Ganesh"/>
      <w:bCs/>
      <w:color w:val="FF0000"/>
      <w:w w:val="110"/>
      <w:sz w:val="54"/>
      <w:szCs w:val="54"/>
      <w:lang w:bidi="ne-NP"/>
    </w:rPr>
  </w:style>
  <w:style w:type="paragraph" w:styleId="ListParagraph">
    <w:name w:val="List Paragraph"/>
    <w:basedOn w:val="Normal"/>
    <w:uiPriority w:val="34"/>
    <w:qFormat/>
    <w:rsid w:val="00944666"/>
    <w:pPr>
      <w:ind w:left="720"/>
      <w:contextualSpacing/>
    </w:pPr>
  </w:style>
  <w:style w:type="paragraph" w:styleId="BalloonText">
    <w:name w:val="Balloon Text"/>
    <w:basedOn w:val="Normal"/>
    <w:link w:val="BalloonTextChar"/>
    <w:uiPriority w:val="99"/>
    <w:semiHidden/>
    <w:unhideWhenUsed/>
    <w:rsid w:val="004E608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E608B"/>
    <w:rPr>
      <w:rFonts w:ascii="Tahoma" w:eastAsiaTheme="minorEastAsia" w:hAnsi="Tahoma" w:cs="Tahoma"/>
      <w:sz w:val="16"/>
      <w:szCs w:val="14"/>
      <w:lang w:bidi="ne-NP"/>
    </w:rPr>
  </w:style>
</w:styles>
</file>

<file path=word/webSettings.xml><?xml version="1.0" encoding="utf-8"?>
<w:webSettings xmlns:r="http://schemas.openxmlformats.org/officeDocument/2006/relationships" xmlns:w="http://schemas.openxmlformats.org/wordprocessingml/2006/main">
  <w:divs>
    <w:div w:id="584996643">
      <w:bodyDiv w:val="1"/>
      <w:marLeft w:val="0"/>
      <w:marRight w:val="0"/>
      <w:marTop w:val="0"/>
      <w:marBottom w:val="0"/>
      <w:divBdr>
        <w:top w:val="none" w:sz="0" w:space="0" w:color="auto"/>
        <w:left w:val="none" w:sz="0" w:space="0" w:color="auto"/>
        <w:bottom w:val="none" w:sz="0" w:space="0" w:color="auto"/>
        <w:right w:val="none" w:sz="0" w:space="0" w:color="auto"/>
      </w:divBdr>
    </w:div>
    <w:div w:id="6346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IBASE TECHNOLOGIES</dc:creator>
  <cp:keywords/>
  <dc:description/>
  <cp:lastModifiedBy>Dell</cp:lastModifiedBy>
  <cp:revision>82</cp:revision>
  <cp:lastPrinted>2018-06-16T06:44:00Z</cp:lastPrinted>
  <dcterms:created xsi:type="dcterms:W3CDTF">2018-06-10T13:32:00Z</dcterms:created>
  <dcterms:modified xsi:type="dcterms:W3CDTF">2018-06-22T08:47:00Z</dcterms:modified>
</cp:coreProperties>
</file>